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  <w:r w:rsidRPr="0066494B">
        <w:rPr>
          <w:rFonts w:ascii="Arial" w:eastAsia="Times New Roman" w:hAnsi="Arial" w:cs="Arial"/>
          <w:b/>
          <w:bCs/>
          <w:color w:val="333333"/>
          <w:sz w:val="26"/>
          <w:szCs w:val="26"/>
          <w:lang w:val="es-MX" w:eastAsia="es-ES"/>
        </w:rPr>
        <w:t>SOLUCIÓN: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val="es-MX" w:eastAsia="es-ES"/>
        </w:rPr>
        <w:t xml:space="preserve">   EJERCICIO PRACTICO ESTRATEGIA Y PRESUPUESTO</w:t>
      </w:r>
    </w:p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after="0" w:line="384" w:lineRule="atLeast"/>
        <w:ind w:left="-284"/>
        <w:jc w:val="center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  <w:r>
        <w:rPr>
          <w:rFonts w:ascii="Arial" w:eastAsia="Times New Roman" w:hAnsi="Arial" w:cs="Arial"/>
          <w:noProof/>
          <w:color w:val="3366CC"/>
          <w:sz w:val="26"/>
          <w:szCs w:val="26"/>
          <w:lang w:eastAsia="es-ES"/>
        </w:rPr>
        <w:drawing>
          <wp:inline distT="0" distB="0" distL="0" distR="0">
            <wp:extent cx="6629400" cy="3190875"/>
            <wp:effectExtent l="19050" t="0" r="0" b="0"/>
            <wp:docPr id="1" name="Imagen 1" descr="http://3.bp.blogspot.com/-tq9cqr3lHJU/T_NrxZw0ohI/AAAAAAAAAEI/xlg492PvvRk/s1600/CAUDRO+333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q9cqr3lHJU/T_NrxZw0ohI/AAAAAAAAAEI/xlg492PvvRk/s1600/CAUDRO+333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568" cy="319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4B" w:rsidRPr="0066494B" w:rsidRDefault="0066494B" w:rsidP="0066494B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after="0" w:line="384" w:lineRule="atLeast"/>
        <w:ind w:left="-142" w:hanging="142"/>
        <w:jc w:val="center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  <w:r>
        <w:rPr>
          <w:rFonts w:ascii="Arial" w:eastAsia="Times New Roman" w:hAnsi="Arial" w:cs="Arial"/>
          <w:noProof/>
          <w:color w:val="3366CC"/>
          <w:sz w:val="26"/>
          <w:szCs w:val="26"/>
          <w:lang w:eastAsia="es-ES"/>
        </w:rPr>
        <w:drawing>
          <wp:inline distT="0" distB="0" distL="0" distR="0">
            <wp:extent cx="6565361" cy="1971675"/>
            <wp:effectExtent l="19050" t="0" r="6889" b="0"/>
            <wp:docPr id="2" name="Imagen 2" descr="http://2.bp.blogspot.com/-jf6F2c2CqxI/T_NsDub7XlI/AAAAAAAAAEQ/Gqqr5SwHEnA/s1600/CAUDRO+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jf6F2c2CqxI/T_NsDub7XlI/AAAAAAAAAEQ/Gqqr5SwHEnA/s1600/CAUDRO+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361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  <w:r w:rsidRPr="0066494B">
        <w:rPr>
          <w:rFonts w:ascii="Arial" w:eastAsia="Times New Roman" w:hAnsi="Arial" w:cs="Arial"/>
          <w:b/>
          <w:bCs/>
          <w:color w:val="333333"/>
          <w:sz w:val="26"/>
          <w:szCs w:val="26"/>
          <w:lang w:eastAsia="es-ES"/>
        </w:rPr>
        <w:t>Para determinar la cantidad por comprar en el I trimestre, se procederá así:</w:t>
      </w:r>
    </w:p>
    <w:p w:rsidR="0066494B" w:rsidRPr="0066494B" w:rsidRDefault="0066494B" w:rsidP="0066494B">
      <w:pPr>
        <w:shd w:val="clear" w:color="auto" w:fill="FFFFFF"/>
        <w:spacing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tbl>
      <w:tblPr>
        <w:tblW w:w="0" w:type="auto"/>
        <w:tblLook w:val="04A0"/>
      </w:tblPr>
      <w:tblGrid>
        <w:gridCol w:w="6487"/>
        <w:gridCol w:w="2157"/>
      </w:tblGrid>
      <w:tr w:rsidR="0066494B" w:rsidRPr="0066494B" w:rsidTr="0066494B">
        <w:tc>
          <w:tcPr>
            <w:tcW w:w="648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Artículo “A”      </w:t>
            </w:r>
          </w:p>
        </w:tc>
        <w:tc>
          <w:tcPr>
            <w:tcW w:w="215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Unidades</w:t>
            </w:r>
          </w:p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66494B" w:rsidRPr="0066494B" w:rsidTr="0066494B">
        <w:tc>
          <w:tcPr>
            <w:tcW w:w="648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Se calcula el IF según decisión de gerencia (1300 + 130)              </w:t>
            </w:r>
          </w:p>
        </w:tc>
        <w:tc>
          <w:tcPr>
            <w:tcW w:w="215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= 1430</w:t>
            </w:r>
          </w:p>
        </w:tc>
      </w:tr>
      <w:tr w:rsidR="0066494B" w:rsidRPr="0066494B" w:rsidTr="0066494B">
        <w:tc>
          <w:tcPr>
            <w:tcW w:w="648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(+) Se suma la cantidad que se aspira vender</w:t>
            </w:r>
          </w:p>
        </w:tc>
        <w:tc>
          <w:tcPr>
            <w:tcW w:w="215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= </w:t>
            </w: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u w:val="single"/>
                <w:lang w:eastAsia="es-ES"/>
              </w:rPr>
              <w:t>5000</w:t>
            </w:r>
          </w:p>
        </w:tc>
      </w:tr>
      <w:tr w:rsidR="0066494B" w:rsidRPr="0066494B" w:rsidTr="0066494B">
        <w:tc>
          <w:tcPr>
            <w:tcW w:w="648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(=) Unidades requeridas</w:t>
            </w:r>
          </w:p>
        </w:tc>
        <w:tc>
          <w:tcPr>
            <w:tcW w:w="215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= 6430</w:t>
            </w:r>
          </w:p>
        </w:tc>
      </w:tr>
      <w:tr w:rsidR="0066494B" w:rsidRPr="0066494B" w:rsidTr="0066494B">
        <w:tc>
          <w:tcPr>
            <w:tcW w:w="648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(-) Unidades disponibles en inventario inicial</w:t>
            </w:r>
          </w:p>
        </w:tc>
        <w:tc>
          <w:tcPr>
            <w:tcW w:w="215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= </w:t>
            </w: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u w:val="single"/>
                <w:lang w:eastAsia="es-ES"/>
              </w:rPr>
              <w:t>1300</w:t>
            </w:r>
          </w:p>
        </w:tc>
      </w:tr>
      <w:tr w:rsidR="0066494B" w:rsidRPr="0066494B" w:rsidTr="0066494B">
        <w:tc>
          <w:tcPr>
            <w:tcW w:w="648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Unidades de “A” que se van a comprar en el periodo  </w:t>
            </w:r>
          </w:p>
        </w:tc>
        <w:tc>
          <w:tcPr>
            <w:tcW w:w="215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= 5130</w:t>
            </w:r>
          </w:p>
        </w:tc>
      </w:tr>
    </w:tbl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  <w:r w:rsidRPr="0066494B">
        <w:rPr>
          <w:rFonts w:ascii="Arial" w:eastAsia="Times New Roman" w:hAnsi="Arial" w:cs="Arial"/>
          <w:b/>
          <w:bCs/>
          <w:color w:val="333333"/>
          <w:sz w:val="26"/>
          <w:szCs w:val="26"/>
          <w:lang w:eastAsia="es-ES"/>
        </w:rPr>
        <w:t xml:space="preserve">                                                                                                              </w:t>
      </w:r>
    </w:p>
    <w:p w:rsidR="0066494B" w:rsidRPr="0066494B" w:rsidRDefault="0066494B" w:rsidP="0066494B">
      <w:pPr>
        <w:shd w:val="clear" w:color="auto" w:fill="FFFFFF"/>
        <w:spacing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tbl>
      <w:tblPr>
        <w:tblW w:w="0" w:type="auto"/>
        <w:tblLook w:val="04A0"/>
      </w:tblPr>
      <w:tblGrid>
        <w:gridCol w:w="6487"/>
        <w:gridCol w:w="2157"/>
      </w:tblGrid>
      <w:tr w:rsidR="0066494B" w:rsidRPr="0066494B" w:rsidTr="0066494B">
        <w:tc>
          <w:tcPr>
            <w:tcW w:w="6487" w:type="dxa"/>
            <w:hideMark/>
          </w:tcPr>
          <w:p w:rsidR="0066494B" w:rsidRPr="0066494B" w:rsidRDefault="00EF2C0F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Artículo “B</w:t>
            </w:r>
            <w:r w:rsidR="0066494B"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”      </w:t>
            </w:r>
          </w:p>
        </w:tc>
        <w:tc>
          <w:tcPr>
            <w:tcW w:w="215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Unidades</w:t>
            </w:r>
          </w:p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66494B" w:rsidRPr="0066494B" w:rsidTr="0066494B">
        <w:tc>
          <w:tcPr>
            <w:tcW w:w="648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Se calcula el IF (inicial + 10%) = (1000+ 100)</w:t>
            </w:r>
          </w:p>
        </w:tc>
        <w:tc>
          <w:tcPr>
            <w:tcW w:w="215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= 1100</w:t>
            </w:r>
          </w:p>
        </w:tc>
      </w:tr>
      <w:tr w:rsidR="0066494B" w:rsidRPr="0066494B" w:rsidTr="0066494B">
        <w:tc>
          <w:tcPr>
            <w:tcW w:w="648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(+) Se suma la cantidad que se aspira vender</w:t>
            </w:r>
          </w:p>
        </w:tc>
        <w:tc>
          <w:tcPr>
            <w:tcW w:w="215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= </w:t>
            </w: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u w:val="single"/>
                <w:lang w:eastAsia="es-ES"/>
              </w:rPr>
              <w:t>2000</w:t>
            </w:r>
          </w:p>
        </w:tc>
      </w:tr>
      <w:tr w:rsidR="0066494B" w:rsidRPr="0066494B" w:rsidTr="0066494B">
        <w:tc>
          <w:tcPr>
            <w:tcW w:w="648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(=) Unidades requeridas</w:t>
            </w:r>
          </w:p>
        </w:tc>
        <w:tc>
          <w:tcPr>
            <w:tcW w:w="215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= 3100</w:t>
            </w:r>
          </w:p>
        </w:tc>
      </w:tr>
      <w:tr w:rsidR="0066494B" w:rsidRPr="0066494B" w:rsidTr="0066494B">
        <w:tc>
          <w:tcPr>
            <w:tcW w:w="648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(-) Unidades disponibles en inventario inicial</w:t>
            </w:r>
          </w:p>
        </w:tc>
        <w:tc>
          <w:tcPr>
            <w:tcW w:w="215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= </w:t>
            </w: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u w:val="single"/>
                <w:lang w:eastAsia="es-ES"/>
              </w:rPr>
              <w:t>1000</w:t>
            </w:r>
          </w:p>
        </w:tc>
      </w:tr>
      <w:tr w:rsidR="0066494B" w:rsidRPr="0066494B" w:rsidTr="0066494B">
        <w:tc>
          <w:tcPr>
            <w:tcW w:w="648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Unidades de “A” que se van a comprar en el periodo  </w:t>
            </w:r>
          </w:p>
        </w:tc>
        <w:tc>
          <w:tcPr>
            <w:tcW w:w="2157" w:type="dxa"/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= 2100</w:t>
            </w:r>
          </w:p>
        </w:tc>
      </w:tr>
    </w:tbl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09"/>
        <w:gridCol w:w="1310"/>
        <w:gridCol w:w="1441"/>
        <w:gridCol w:w="1441"/>
        <w:gridCol w:w="1441"/>
        <w:gridCol w:w="1441"/>
      </w:tblGrid>
      <w:tr w:rsidR="0066494B" w:rsidRPr="0066494B" w:rsidTr="0066494B"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CALCULO DE PRECIOS UNITARIO</w:t>
            </w:r>
          </w:p>
        </w:tc>
      </w:tr>
      <w:tr w:rsidR="0066494B" w:rsidRPr="0066494B" w:rsidTr="006649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PRODUCTO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31/12/2004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01/01/2005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01/04/2005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01/072005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01/10/2005</w:t>
            </w:r>
          </w:p>
        </w:tc>
      </w:tr>
      <w:tr w:rsidR="0066494B" w:rsidRPr="0066494B" w:rsidTr="006649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ARTÍCULO “A”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val="es-MX" w:eastAsia="es-E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val="es-MX" w:eastAsia="es-E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val="es-MX" w:eastAsia="es-ES"/>
              </w:rPr>
              <w:t>6,36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val="es-MX" w:eastAsia="es-ES"/>
              </w:rPr>
              <w:t>6,72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val="es-MX" w:eastAsia="es-ES"/>
              </w:rPr>
              <w:t>7,08</w:t>
            </w:r>
          </w:p>
        </w:tc>
      </w:tr>
      <w:tr w:rsidR="0066494B" w:rsidRPr="0066494B" w:rsidTr="006649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ARTÍCULO “B”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val="es-MX" w:eastAsia="es-E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val="es-MX" w:eastAsia="es-E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val="es-MX" w:eastAsia="es-ES"/>
              </w:rPr>
              <w:t>4,24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val="es-MX" w:eastAsia="es-ES"/>
              </w:rPr>
              <w:t>4,48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val="es-MX" w:eastAsia="es-ES"/>
              </w:rPr>
              <w:t>4,72</w:t>
            </w:r>
          </w:p>
        </w:tc>
      </w:tr>
    </w:tbl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  <w:r w:rsidRPr="0066494B">
        <w:rPr>
          <w:rFonts w:ascii="Arial" w:eastAsia="Times New Roman" w:hAnsi="Arial" w:cs="Arial"/>
          <w:color w:val="333333"/>
          <w:sz w:val="26"/>
          <w:szCs w:val="26"/>
          <w:lang w:val="es-MX" w:eastAsia="es-ES"/>
        </w:rPr>
        <w:t>Los precios unitarios se proyectan en función de la tasa de inflación prevista entre la fecha última de pago y la de la compra efectiva. Por ejemplo, el lote que se va a comprar a inicios del cuarto trimestre se calcula de la siguiente manera:</w:t>
      </w:r>
    </w:p>
    <w:p w:rsidR="0066494B" w:rsidRPr="0066494B" w:rsidRDefault="0066494B" w:rsidP="0066494B">
      <w:pPr>
        <w:shd w:val="clear" w:color="auto" w:fill="FFFFFF"/>
        <w:spacing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54"/>
        <w:gridCol w:w="1590"/>
      </w:tblGrid>
      <w:tr w:rsidR="0066494B" w:rsidRPr="0066494B" w:rsidTr="006649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Precio unitario de “A” a diciembre/200x-1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= $ 6,00</w:t>
            </w:r>
          </w:p>
        </w:tc>
      </w:tr>
      <w:tr w:rsidR="0066494B" w:rsidRPr="0066494B" w:rsidTr="006649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(+) inflación acumulada de 9 meses al 2% mensual  (18%)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val="es-MX" w:eastAsia="es-ES"/>
              </w:rPr>
              <w:t xml:space="preserve">= </w:t>
            </w: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u w:val="single"/>
                <w:lang w:val="es-MX" w:eastAsia="es-ES"/>
              </w:rPr>
              <w:t>$ 1,08</w:t>
            </w:r>
          </w:p>
        </w:tc>
      </w:tr>
      <w:tr w:rsidR="0066494B" w:rsidRPr="0066494B" w:rsidTr="0066494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 xml:space="preserve">Precio unitario a octubre del 200X        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4B" w:rsidRPr="0066494B" w:rsidRDefault="0066494B" w:rsidP="0066494B">
            <w:pPr>
              <w:spacing w:after="0" w:line="240" w:lineRule="auto"/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s-ES"/>
              </w:rPr>
            </w:pPr>
            <w:r w:rsidRPr="0066494B">
              <w:rPr>
                <w:rFonts w:ascii="Georgia Serif" w:eastAsia="Times New Roman" w:hAnsi="Georgia Serif" w:cs="Times New Roman"/>
                <w:b/>
                <w:bCs/>
                <w:color w:val="333333"/>
                <w:sz w:val="24"/>
                <w:szCs w:val="24"/>
                <w:lang w:eastAsia="es-ES"/>
              </w:rPr>
              <w:t>= $ 7,08</w:t>
            </w:r>
          </w:p>
        </w:tc>
      </w:tr>
    </w:tbl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  <w:r>
        <w:rPr>
          <w:rFonts w:ascii="Arial" w:eastAsia="Times New Roman" w:hAnsi="Arial" w:cs="Arial"/>
          <w:noProof/>
          <w:color w:val="3366CC"/>
          <w:sz w:val="26"/>
          <w:szCs w:val="26"/>
          <w:lang w:eastAsia="es-ES"/>
        </w:rPr>
        <w:drawing>
          <wp:inline distT="0" distB="0" distL="0" distR="0">
            <wp:extent cx="6400800" cy="3030210"/>
            <wp:effectExtent l="19050" t="0" r="0" b="0"/>
            <wp:docPr id="3" name="Imagen 3" descr="http://3.bp.blogspot.com/-tnyZ4VyyeVk/T_Nsvgd_0MI/AAAAAAAAAEY/dyZcItNqc6w/s1600/CAUDRO+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tnyZ4VyyeVk/T_Nsvgd_0MI/AAAAAAAAAEY/dyZcItNqc6w/s1600/CAUDRO+5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3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  <w:r>
        <w:rPr>
          <w:rFonts w:ascii="Arial" w:eastAsia="Times New Roman" w:hAnsi="Arial" w:cs="Arial"/>
          <w:noProof/>
          <w:color w:val="3366CC"/>
          <w:sz w:val="26"/>
          <w:szCs w:val="26"/>
          <w:lang w:eastAsia="es-ES"/>
        </w:rPr>
        <w:drawing>
          <wp:inline distT="0" distB="0" distL="0" distR="0">
            <wp:extent cx="6810375" cy="1533525"/>
            <wp:effectExtent l="19050" t="0" r="9525" b="0"/>
            <wp:docPr id="4" name="Imagen 4" descr="http://1.bp.blogspot.com/-rRGHu3FAE6s/T_NtgAf92uI/AAAAAAAAAEo/3wARluM_t5k/s1600/CAUDRO+66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rRGHu3FAE6s/T_NtgAf92uI/AAAAAAAAAEo/3wARluM_t5k/s1600/CAUDRO+66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389" cy="153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after="0" w:line="384" w:lineRule="atLeast"/>
        <w:ind w:left="-284"/>
        <w:jc w:val="center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  <w:r>
        <w:rPr>
          <w:rFonts w:ascii="Arial" w:eastAsia="Times New Roman" w:hAnsi="Arial" w:cs="Arial"/>
          <w:noProof/>
          <w:color w:val="3366CC"/>
          <w:sz w:val="26"/>
          <w:szCs w:val="26"/>
          <w:lang w:eastAsia="es-ES"/>
        </w:rPr>
        <w:drawing>
          <wp:inline distT="0" distB="0" distL="0" distR="0">
            <wp:extent cx="7116466" cy="3362325"/>
            <wp:effectExtent l="19050" t="0" r="8234" b="0"/>
            <wp:docPr id="5" name="Imagen 5" descr="http://1.bp.blogspot.com/-aQ4ISW4enY0/T_Nt1JsjXtI/AAAAAAAAAEw/clB6zzdFSr8/s1600/CUADRO+7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aQ4ISW4enY0/T_Nt1JsjXtI/AAAAAAAAAEw/clB6zzdFSr8/s1600/CUADRO+7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66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4B" w:rsidRPr="0066494B" w:rsidRDefault="0066494B" w:rsidP="0066494B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  <w:r>
        <w:rPr>
          <w:rFonts w:ascii="Arial" w:eastAsia="Times New Roman" w:hAnsi="Arial" w:cs="Arial"/>
          <w:noProof/>
          <w:color w:val="3366CC"/>
          <w:sz w:val="26"/>
          <w:szCs w:val="26"/>
          <w:lang w:eastAsia="es-ES"/>
        </w:rPr>
        <w:drawing>
          <wp:inline distT="0" distB="0" distL="0" distR="0">
            <wp:extent cx="6934200" cy="1358245"/>
            <wp:effectExtent l="19050" t="0" r="0" b="0"/>
            <wp:docPr id="6" name="Imagen 6" descr="http://4.bp.blogspot.com/--Pya_bnOOWI/T_NuLtUhHrI/AAAAAAAAAE4/-pNBsKXZ1lk/s1600/CAUDRO+9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-Pya_bnOOWI/T_NuLtUhHrI/AAAAAAAAAE4/-pNBsKXZ1lk/s1600/CAUDRO+9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35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</w:p>
    <w:p w:rsidR="0066494B" w:rsidRPr="0066494B" w:rsidRDefault="0066494B" w:rsidP="0066494B">
      <w:pPr>
        <w:shd w:val="clear" w:color="auto" w:fill="FFFFFF"/>
        <w:spacing w:line="384" w:lineRule="atLeast"/>
        <w:ind w:left="-284"/>
        <w:jc w:val="center"/>
        <w:rPr>
          <w:rFonts w:ascii="Arial" w:eastAsia="Times New Roman" w:hAnsi="Arial" w:cs="Arial"/>
          <w:color w:val="333333"/>
          <w:sz w:val="26"/>
          <w:szCs w:val="26"/>
          <w:lang w:eastAsia="es-ES"/>
        </w:rPr>
      </w:pPr>
      <w:r>
        <w:rPr>
          <w:rFonts w:ascii="Arial" w:eastAsia="Times New Roman" w:hAnsi="Arial" w:cs="Arial"/>
          <w:noProof/>
          <w:color w:val="3366CC"/>
          <w:sz w:val="26"/>
          <w:szCs w:val="26"/>
          <w:lang w:eastAsia="es-ES"/>
        </w:rPr>
        <w:lastRenderedPageBreak/>
        <w:drawing>
          <wp:inline distT="0" distB="0" distL="0" distR="0">
            <wp:extent cx="7213650" cy="6181725"/>
            <wp:effectExtent l="19050" t="0" r="6300" b="0"/>
            <wp:docPr id="7" name="Imagen 7" descr="http://2.bp.blogspot.com/-HbvJNlvXXxY/T_NwDMSxLII/AAAAAAAAAFA/iElrpyZ4X6Y/s1600/CUADRO+10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HbvJNlvXXxY/T_NwDMSxLII/AAAAAAAAAFA/iElrpyZ4X6Y/s1600/CUADRO+10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7E3" w:rsidRDefault="00C337E3"/>
    <w:sectPr w:rsidR="00C337E3" w:rsidSect="0066494B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94B"/>
    <w:rsid w:val="0066494B"/>
    <w:rsid w:val="006A58AD"/>
    <w:rsid w:val="00C337E3"/>
    <w:rsid w:val="00D54106"/>
    <w:rsid w:val="00EE415C"/>
    <w:rsid w:val="00EF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94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059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9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73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931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7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70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34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7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5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84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00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17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08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28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38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51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24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63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42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5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56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26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0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6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2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44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0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77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24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11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21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09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71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82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76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8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09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77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27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41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13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78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91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64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5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4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83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8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8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93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33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09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3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9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1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7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39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77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tnyZ4VyyeVk/T_Nsvgd_0MI/AAAAAAAAAEY/dyZcItNqc6w/s1600/CAUDRO+5.p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1.bp.blogspot.com/-aQ4ISW4enY0/T_Nt1JsjXtI/AAAAAAAAAEw/clB6zzdFSr8/s1600/CUADRO+7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2.bp.blogspot.com/-HbvJNlvXXxY/T_NwDMSxLII/AAAAAAAAAFA/iElrpyZ4X6Y/s1600/CUADRO+10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2.bp.blogspot.com/-jf6F2c2CqxI/T_NsDub7XlI/AAAAAAAAAEQ/Gqqr5SwHEnA/s1600/CAUDRO+4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1.bp.blogspot.com/-rRGHu3FAE6s/T_NtgAf92uI/AAAAAAAAAEo/3wARluM_t5k/s1600/CAUDRO+66.p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3.bp.blogspot.com/-tq9cqr3lHJU/T_NrxZw0ohI/AAAAAAAAAEI/xlg492PvvRk/s1600/CAUDRO+333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4.bp.blogspot.com/--Pya_bnOOWI/T_NuLtUhHrI/AAAAAAAAAE4/-pNBsKXZ1lk/s1600/CAUDRO+9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Brito</dc:creator>
  <cp:lastModifiedBy>Juan Brito</cp:lastModifiedBy>
  <cp:revision>2</cp:revision>
  <dcterms:created xsi:type="dcterms:W3CDTF">2017-11-02T15:20:00Z</dcterms:created>
  <dcterms:modified xsi:type="dcterms:W3CDTF">2017-11-02T15:20:00Z</dcterms:modified>
</cp:coreProperties>
</file>