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0C" w:rsidRPr="00DC3D0C" w:rsidRDefault="00E93B2A" w:rsidP="00DC3D0C">
      <w:pPr>
        <w:jc w:val="center"/>
        <w:rPr>
          <w:b/>
          <w:sz w:val="44"/>
          <w:szCs w:val="44"/>
          <w:u w:val="single"/>
        </w:rPr>
      </w:pPr>
      <w:r>
        <w:rPr>
          <w:b/>
          <w:sz w:val="44"/>
          <w:szCs w:val="44"/>
          <w:u w:val="single"/>
        </w:rPr>
        <w:t xml:space="preserve">Tipos de </w:t>
      </w:r>
      <w:r w:rsidR="00DC3D0C" w:rsidRPr="00DC3D0C">
        <w:rPr>
          <w:b/>
          <w:sz w:val="44"/>
          <w:szCs w:val="44"/>
          <w:u w:val="single"/>
        </w:rPr>
        <w:t>Motores Monofásicos</w:t>
      </w:r>
      <w:r w:rsidR="00354EDB">
        <w:rPr>
          <w:b/>
          <w:sz w:val="44"/>
          <w:szCs w:val="44"/>
          <w:u w:val="single"/>
        </w:rPr>
        <w:t xml:space="preserve"> C.A.</w:t>
      </w:r>
    </w:p>
    <w:p w:rsidR="00DC3D0C" w:rsidRPr="00E93B2A" w:rsidRDefault="00DC3D0C" w:rsidP="00DC3D0C">
      <w:pPr>
        <w:pStyle w:val="Prrafodelista"/>
        <w:rPr>
          <w:rFonts w:ascii="Arial" w:hAnsi="Arial" w:cs="Arial"/>
          <w:sz w:val="28"/>
          <w:szCs w:val="28"/>
        </w:rPr>
      </w:pPr>
    </w:p>
    <w:p w:rsidR="00BC596E" w:rsidRPr="00E93B2A" w:rsidRDefault="00B1594E" w:rsidP="00603435">
      <w:pPr>
        <w:pStyle w:val="Prrafodelista"/>
        <w:numPr>
          <w:ilvl w:val="0"/>
          <w:numId w:val="3"/>
        </w:numPr>
        <w:ind w:hanging="720"/>
        <w:jc w:val="both"/>
        <w:rPr>
          <w:rFonts w:ascii="Arial" w:hAnsi="Arial" w:cs="Arial"/>
          <w:sz w:val="28"/>
          <w:szCs w:val="28"/>
        </w:rPr>
      </w:pPr>
      <w:r w:rsidRPr="00E93B2A">
        <w:rPr>
          <w:rFonts w:ascii="Arial" w:hAnsi="Arial" w:cs="Arial"/>
          <w:b/>
          <w:sz w:val="28"/>
          <w:szCs w:val="28"/>
        </w:rPr>
        <w:t>MOTOR DE FASE PARTIDA</w:t>
      </w:r>
      <w:r w:rsidR="00DC3D0C" w:rsidRPr="00E93B2A">
        <w:rPr>
          <w:rFonts w:ascii="Arial" w:hAnsi="Arial" w:cs="Arial"/>
          <w:b/>
          <w:sz w:val="28"/>
          <w:szCs w:val="28"/>
        </w:rPr>
        <w:t>.-</w:t>
      </w:r>
      <w:r w:rsidRPr="00E93B2A">
        <w:rPr>
          <w:rFonts w:ascii="Arial" w:hAnsi="Arial" w:cs="Arial"/>
          <w:sz w:val="28"/>
          <w:szCs w:val="28"/>
        </w:rPr>
        <w:t xml:space="preserve"> El motor de inducción de f</w:t>
      </w:r>
      <w:r w:rsidR="00603435" w:rsidRPr="00E93B2A">
        <w:rPr>
          <w:rFonts w:ascii="Arial" w:hAnsi="Arial" w:cs="Arial"/>
          <w:sz w:val="28"/>
          <w:szCs w:val="28"/>
        </w:rPr>
        <w:t>ase partida cuenta de tres</w:t>
      </w:r>
      <w:r w:rsidRPr="00E93B2A">
        <w:rPr>
          <w:rFonts w:ascii="Arial" w:hAnsi="Arial" w:cs="Arial"/>
          <w:sz w:val="28"/>
          <w:szCs w:val="28"/>
        </w:rPr>
        <w:t xml:space="preserve"> partes: Estator, rotor, interruptor</w:t>
      </w:r>
      <w:r w:rsidR="00BC596E" w:rsidRPr="00E93B2A">
        <w:rPr>
          <w:rFonts w:ascii="Arial" w:hAnsi="Arial" w:cs="Arial"/>
          <w:sz w:val="28"/>
          <w:szCs w:val="28"/>
        </w:rPr>
        <w:t xml:space="preserve"> centrífugo.</w:t>
      </w:r>
    </w:p>
    <w:p w:rsidR="00BC596E" w:rsidRPr="00E93B2A" w:rsidRDefault="00BC596E" w:rsidP="00BC596E">
      <w:pPr>
        <w:pStyle w:val="Prrafodelista"/>
        <w:ind w:left="0"/>
        <w:jc w:val="both"/>
        <w:rPr>
          <w:rFonts w:ascii="Arial" w:hAnsi="Arial" w:cs="Arial"/>
          <w:sz w:val="28"/>
          <w:szCs w:val="28"/>
        </w:rPr>
      </w:pPr>
    </w:p>
    <w:p w:rsidR="00723C74" w:rsidRDefault="00B1594E" w:rsidP="00BC596E">
      <w:pPr>
        <w:pStyle w:val="Prrafodelista"/>
        <w:ind w:left="0"/>
        <w:jc w:val="both"/>
        <w:rPr>
          <w:rFonts w:ascii="Arial" w:hAnsi="Arial" w:cs="Arial"/>
          <w:sz w:val="28"/>
          <w:szCs w:val="28"/>
        </w:rPr>
      </w:pPr>
      <w:r w:rsidRPr="00E93B2A">
        <w:rPr>
          <w:rFonts w:ascii="Arial" w:hAnsi="Arial" w:cs="Arial"/>
          <w:sz w:val="28"/>
          <w:szCs w:val="28"/>
        </w:rPr>
        <w:t xml:space="preserve">- </w:t>
      </w:r>
      <w:r w:rsidRPr="00E93B2A">
        <w:rPr>
          <w:rFonts w:ascii="Arial" w:hAnsi="Arial" w:cs="Arial"/>
          <w:b/>
          <w:sz w:val="28"/>
          <w:szCs w:val="28"/>
        </w:rPr>
        <w:t>Estator</w:t>
      </w:r>
      <w:r w:rsidRPr="00E93B2A">
        <w:rPr>
          <w:rFonts w:ascii="Arial" w:hAnsi="Arial" w:cs="Arial"/>
          <w:sz w:val="28"/>
          <w:szCs w:val="28"/>
        </w:rPr>
        <w:t xml:space="preserve"> : Consiste de dos devanados sujetos en su lugar por unas ranuras en el núcleo de acero laminado, los dos devanados consisten de dos bobinas aisladas dispuestas y conectadas para que formen dos devanados separados el uno del otro a 90º eléctricos; uno de estos devanados es el principal y el otro es el de arranque. El devanado principal es de alambre grueso y colocado en el fondo de las ranuras del estator. El de arranque es de alambre delgado y situado en lo alto de las ranuras, encima del devanado principal.</w:t>
      </w:r>
    </w:p>
    <w:p w:rsidR="00E93B2A" w:rsidRPr="00E93B2A" w:rsidRDefault="00E93B2A" w:rsidP="00BC596E">
      <w:pPr>
        <w:pStyle w:val="Prrafodelista"/>
        <w:ind w:left="0"/>
        <w:jc w:val="both"/>
        <w:rPr>
          <w:rFonts w:ascii="Arial" w:hAnsi="Arial" w:cs="Arial"/>
          <w:sz w:val="28"/>
          <w:szCs w:val="28"/>
        </w:rPr>
      </w:pPr>
    </w:p>
    <w:p w:rsidR="00723C74" w:rsidRDefault="00B1594E" w:rsidP="00BC596E">
      <w:pPr>
        <w:pStyle w:val="Prrafodelista"/>
        <w:ind w:left="0"/>
        <w:jc w:val="both"/>
        <w:rPr>
          <w:rFonts w:ascii="Arial" w:hAnsi="Arial" w:cs="Arial"/>
          <w:sz w:val="28"/>
          <w:szCs w:val="28"/>
        </w:rPr>
      </w:pPr>
      <w:r w:rsidRPr="00E93B2A">
        <w:rPr>
          <w:rFonts w:ascii="Arial" w:hAnsi="Arial" w:cs="Arial"/>
          <w:sz w:val="28"/>
          <w:szCs w:val="28"/>
        </w:rPr>
        <w:t xml:space="preserve">- </w:t>
      </w:r>
      <w:r w:rsidRPr="00E93B2A">
        <w:rPr>
          <w:rFonts w:ascii="Arial" w:hAnsi="Arial" w:cs="Arial"/>
          <w:b/>
          <w:sz w:val="28"/>
          <w:szCs w:val="28"/>
        </w:rPr>
        <w:t>Rotor</w:t>
      </w:r>
      <w:r w:rsidRPr="00E93B2A">
        <w:rPr>
          <w:rFonts w:ascii="Arial" w:hAnsi="Arial" w:cs="Arial"/>
          <w:sz w:val="28"/>
          <w:szCs w:val="28"/>
        </w:rPr>
        <w:t>: Lo constituye un núcleo cilíndrico hecho con piezas de acero laminado. Cerca de la superficie del rotor hay montadas unas barras de cobre unidas a dos anillos de cobre. En algunos motores el rotor es una unidad de una sola pieza colada de alumi</w:t>
      </w:r>
      <w:r w:rsidR="00E93B2A" w:rsidRPr="00E93B2A">
        <w:rPr>
          <w:rFonts w:ascii="Arial" w:hAnsi="Arial" w:cs="Arial"/>
          <w:sz w:val="28"/>
          <w:szCs w:val="28"/>
        </w:rPr>
        <w:t>nio</w:t>
      </w:r>
      <w:r w:rsidRPr="00E93B2A">
        <w:rPr>
          <w:rFonts w:ascii="Arial" w:hAnsi="Arial" w:cs="Arial"/>
          <w:sz w:val="28"/>
          <w:szCs w:val="28"/>
        </w:rPr>
        <w:t>. Por lo general, cerca del rotor hay montado sobre el mismo eje un ventilador, que hace que circule el aire por el motor y que la temperatura de los devanados no llegue a ser excesiva.</w:t>
      </w:r>
    </w:p>
    <w:p w:rsidR="00E93B2A" w:rsidRPr="00E93B2A" w:rsidRDefault="00E93B2A" w:rsidP="00BC596E">
      <w:pPr>
        <w:pStyle w:val="Prrafodelista"/>
        <w:ind w:left="0"/>
        <w:jc w:val="both"/>
        <w:rPr>
          <w:rFonts w:ascii="Arial" w:hAnsi="Arial" w:cs="Arial"/>
          <w:sz w:val="28"/>
          <w:szCs w:val="28"/>
        </w:rPr>
      </w:pPr>
    </w:p>
    <w:p w:rsidR="00B1594E" w:rsidRPr="00E93B2A" w:rsidRDefault="00723C74" w:rsidP="00BC596E">
      <w:pPr>
        <w:pStyle w:val="Prrafodelista"/>
        <w:ind w:left="0"/>
        <w:jc w:val="both"/>
        <w:rPr>
          <w:rFonts w:ascii="Arial" w:hAnsi="Arial" w:cs="Arial"/>
          <w:sz w:val="28"/>
          <w:szCs w:val="28"/>
        </w:rPr>
      </w:pPr>
      <w:r w:rsidRPr="00E93B2A">
        <w:rPr>
          <w:rFonts w:ascii="Arial" w:hAnsi="Arial" w:cs="Arial"/>
          <w:sz w:val="28"/>
          <w:szCs w:val="28"/>
        </w:rPr>
        <w:t xml:space="preserve">- </w:t>
      </w:r>
      <w:r w:rsidRPr="00E93B2A">
        <w:rPr>
          <w:rFonts w:ascii="Arial" w:hAnsi="Arial" w:cs="Arial"/>
          <w:b/>
          <w:sz w:val="28"/>
          <w:szCs w:val="28"/>
        </w:rPr>
        <w:t>Interruptor centrífugo</w:t>
      </w:r>
      <w:r w:rsidR="00B1594E" w:rsidRPr="00E93B2A">
        <w:rPr>
          <w:rFonts w:ascii="Arial" w:hAnsi="Arial" w:cs="Arial"/>
          <w:sz w:val="28"/>
          <w:szCs w:val="28"/>
        </w:rPr>
        <w:t>: Consta de una parte estacionaria y una parte giratoria. La parte estacionaria está montada en uno de los escudos y tiene dos contactos cuya acción es la misma que la de un interruptor unipolar de una dirección. La parte giratoria va montada en el rotor.</w:t>
      </w:r>
      <w:r w:rsidRPr="00E93B2A">
        <w:rPr>
          <w:rFonts w:ascii="Arial" w:hAnsi="Arial" w:cs="Arial"/>
          <w:sz w:val="28"/>
          <w:szCs w:val="28"/>
        </w:rPr>
        <w:t xml:space="preserve">      </w:t>
      </w:r>
    </w:p>
    <w:p w:rsidR="00B1594E" w:rsidRPr="00B1594E" w:rsidRDefault="00B1594E" w:rsidP="00E93B2A">
      <w:pPr>
        <w:jc w:val="center"/>
      </w:pPr>
      <w:r w:rsidRPr="00B1594E">
        <w:rPr>
          <w:noProof/>
          <w:lang w:val="en-US"/>
        </w:rPr>
        <w:lastRenderedPageBreak/>
        <w:drawing>
          <wp:inline distT="0" distB="0" distL="0" distR="0" wp14:anchorId="6549F5A6" wp14:editId="6161C2EF">
            <wp:extent cx="5474970" cy="3331028"/>
            <wp:effectExtent l="0" t="0" r="0" b="3175"/>
            <wp:docPr id="7" name="Imagen 7" descr="http://htmlimg4.scribdassets.com/kip2qfs74vh9ma/images/26-71c4a507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htmlimg4.scribdassets.com/kip2qfs74vh9ma/images/26-71c4a5078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2753" cy="3341847"/>
                    </a:xfrm>
                    <a:prstGeom prst="rect">
                      <a:avLst/>
                    </a:prstGeom>
                    <a:noFill/>
                    <a:ln>
                      <a:noFill/>
                    </a:ln>
                  </pic:spPr>
                </pic:pic>
              </a:graphicData>
            </a:graphic>
          </wp:inline>
        </w:drawing>
      </w:r>
    </w:p>
    <w:p w:rsidR="00B1594E" w:rsidRPr="00B1594E" w:rsidRDefault="00B1594E" w:rsidP="00723C74">
      <w:pPr>
        <w:jc w:val="both"/>
        <w:rPr>
          <w:vanish/>
          <w:lang w:val="en"/>
        </w:rPr>
      </w:pPr>
      <w:r w:rsidRPr="00B1594E">
        <w:rPr>
          <w:noProof/>
          <w:vanish/>
          <w:lang w:val="en-US"/>
        </w:rPr>
        <w:drawing>
          <wp:inline distT="0" distB="0" distL="0" distR="0" wp14:anchorId="7E803EA9" wp14:editId="18F0D28E">
            <wp:extent cx="2849245" cy="1562735"/>
            <wp:effectExtent l="0" t="0" r="8255" b="0"/>
            <wp:docPr id="6" name="Imagen 6" descr="http://htmlimg2.scribdassets.com/kip2qfs74vh9ma/images/25-a5f4224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tmlimg2.scribdassets.com/kip2qfs74vh9ma/images/25-a5f42244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9245" cy="1562735"/>
                    </a:xfrm>
                    <a:prstGeom prst="rect">
                      <a:avLst/>
                    </a:prstGeom>
                    <a:noFill/>
                    <a:ln>
                      <a:noFill/>
                    </a:ln>
                  </pic:spPr>
                </pic:pic>
              </a:graphicData>
            </a:graphic>
          </wp:inline>
        </w:drawing>
      </w:r>
    </w:p>
    <w:p w:rsidR="00B1594E" w:rsidRPr="00B1594E" w:rsidRDefault="00B1594E" w:rsidP="00723C74">
      <w:pPr>
        <w:jc w:val="both"/>
      </w:pPr>
    </w:p>
    <w:p w:rsidR="00B1594E" w:rsidRPr="00E93B2A" w:rsidRDefault="00BA04C1" w:rsidP="00723C74">
      <w:pPr>
        <w:jc w:val="both"/>
        <w:rPr>
          <w:rFonts w:ascii="Arial" w:hAnsi="Arial" w:cs="Arial"/>
          <w:sz w:val="28"/>
          <w:szCs w:val="28"/>
        </w:rPr>
      </w:pPr>
      <w:r w:rsidRPr="00E93B2A">
        <w:rPr>
          <w:rFonts w:ascii="Arial" w:hAnsi="Arial" w:cs="Arial"/>
          <w:b/>
          <w:sz w:val="28"/>
          <w:szCs w:val="28"/>
        </w:rPr>
        <w:t>-</w:t>
      </w:r>
      <w:r w:rsidR="00B1594E" w:rsidRPr="00E93B2A">
        <w:rPr>
          <w:rFonts w:ascii="Arial" w:hAnsi="Arial" w:cs="Arial"/>
          <w:b/>
          <w:sz w:val="28"/>
          <w:szCs w:val="28"/>
        </w:rPr>
        <w:t>Funcionamiento</w:t>
      </w:r>
      <w:r w:rsidR="00B1594E" w:rsidRPr="00E93B2A">
        <w:rPr>
          <w:rFonts w:ascii="Arial" w:hAnsi="Arial" w:cs="Arial"/>
          <w:sz w:val="28"/>
          <w:szCs w:val="28"/>
        </w:rPr>
        <w:t>: La corriente en el devanado principal está retardada 90º eléctricos con respecto al devanado de arranque. Cuando por estos devanados pasan dos corrientes desfasadas 90º se establece en campo magnético giratorio que gira a una velocidad sincrónica de polos.</w:t>
      </w:r>
      <w:r w:rsidR="00723C74" w:rsidRPr="00E93B2A">
        <w:rPr>
          <w:rFonts w:ascii="Arial" w:hAnsi="Arial" w:cs="Arial"/>
          <w:sz w:val="28"/>
          <w:szCs w:val="28"/>
        </w:rPr>
        <w:t xml:space="preserve"> </w:t>
      </w:r>
      <w:proofErr w:type="gramStart"/>
      <w:r w:rsidR="00B1594E" w:rsidRPr="00E93B2A">
        <w:rPr>
          <w:rFonts w:ascii="Arial" w:hAnsi="Arial" w:cs="Arial"/>
          <w:sz w:val="28"/>
          <w:szCs w:val="28"/>
        </w:rPr>
        <w:t>rpm</w:t>
      </w:r>
      <w:proofErr w:type="gramEnd"/>
      <w:r w:rsidR="00B1594E" w:rsidRPr="00E93B2A">
        <w:rPr>
          <w:rFonts w:ascii="Arial" w:hAnsi="Arial" w:cs="Arial"/>
          <w:sz w:val="28"/>
          <w:szCs w:val="28"/>
        </w:rPr>
        <w:t xml:space="preserve"> = 120 x f/p</w:t>
      </w:r>
      <w:r w:rsidR="00E93B2A" w:rsidRPr="00E93B2A">
        <w:rPr>
          <w:rFonts w:ascii="Arial" w:hAnsi="Arial" w:cs="Arial"/>
          <w:sz w:val="28"/>
          <w:szCs w:val="28"/>
        </w:rPr>
        <w:t xml:space="preserve">   </w:t>
      </w:r>
      <w:r w:rsidR="00B1594E" w:rsidRPr="00E93B2A">
        <w:rPr>
          <w:rFonts w:ascii="Arial" w:hAnsi="Arial" w:cs="Arial"/>
          <w:sz w:val="28"/>
          <w:szCs w:val="28"/>
        </w:rPr>
        <w:t xml:space="preserve"> f = frecuencia en ciclos / </w:t>
      </w:r>
      <w:proofErr w:type="spellStart"/>
      <w:r w:rsidR="00B1594E" w:rsidRPr="00E93B2A">
        <w:rPr>
          <w:rFonts w:ascii="Arial" w:hAnsi="Arial" w:cs="Arial"/>
          <w:sz w:val="28"/>
          <w:szCs w:val="28"/>
        </w:rPr>
        <w:t>seg</w:t>
      </w:r>
      <w:proofErr w:type="spellEnd"/>
      <w:r w:rsidR="00B1594E" w:rsidRPr="00E93B2A">
        <w:rPr>
          <w:rFonts w:ascii="Arial" w:hAnsi="Arial" w:cs="Arial"/>
          <w:sz w:val="28"/>
          <w:szCs w:val="28"/>
        </w:rPr>
        <w:t>. (</w:t>
      </w:r>
      <w:proofErr w:type="spellStart"/>
      <w:proofErr w:type="gramStart"/>
      <w:r w:rsidR="00B1594E" w:rsidRPr="00E93B2A">
        <w:rPr>
          <w:rFonts w:ascii="Arial" w:hAnsi="Arial" w:cs="Arial"/>
          <w:sz w:val="28"/>
          <w:szCs w:val="28"/>
        </w:rPr>
        <w:t>hertz</w:t>
      </w:r>
      <w:proofErr w:type="spellEnd"/>
      <w:proofErr w:type="gramEnd"/>
      <w:r w:rsidR="00B1594E" w:rsidRPr="00E93B2A">
        <w:rPr>
          <w:rFonts w:ascii="Arial" w:hAnsi="Arial" w:cs="Arial"/>
          <w:sz w:val="28"/>
          <w:szCs w:val="28"/>
        </w:rPr>
        <w:t>).</w:t>
      </w:r>
      <w:r w:rsidR="00723C74" w:rsidRPr="00E93B2A">
        <w:rPr>
          <w:rFonts w:ascii="Arial" w:hAnsi="Arial" w:cs="Arial"/>
          <w:sz w:val="28"/>
          <w:szCs w:val="28"/>
        </w:rPr>
        <w:t xml:space="preserve"> </w:t>
      </w:r>
      <w:r w:rsidR="00E93B2A" w:rsidRPr="00E93B2A">
        <w:rPr>
          <w:rFonts w:ascii="Arial" w:hAnsi="Arial" w:cs="Arial"/>
          <w:sz w:val="28"/>
          <w:szCs w:val="28"/>
        </w:rPr>
        <w:t xml:space="preserve">   </w:t>
      </w:r>
      <w:r w:rsidR="00B1594E" w:rsidRPr="00E93B2A">
        <w:rPr>
          <w:rFonts w:ascii="Arial" w:hAnsi="Arial" w:cs="Arial"/>
          <w:sz w:val="28"/>
          <w:szCs w:val="28"/>
        </w:rPr>
        <w:t>p = número de polos.</w:t>
      </w:r>
      <w:r w:rsidR="00723C74" w:rsidRPr="00E93B2A">
        <w:rPr>
          <w:rFonts w:ascii="Arial" w:hAnsi="Arial" w:cs="Arial"/>
          <w:sz w:val="28"/>
          <w:szCs w:val="28"/>
        </w:rPr>
        <w:t xml:space="preserve"> </w:t>
      </w:r>
      <w:r w:rsidR="00B1594E" w:rsidRPr="00E93B2A">
        <w:rPr>
          <w:rFonts w:ascii="Arial" w:hAnsi="Arial" w:cs="Arial"/>
          <w:sz w:val="28"/>
          <w:szCs w:val="28"/>
        </w:rPr>
        <w:t xml:space="preserve">Mientras este campo rotatorio gira, se induce un voltaje en el rotor. Este voltaje inducido crea el campo magnético del rotor. El campo del rotor reacciona con el campo del estator creando así, el par </w:t>
      </w:r>
      <w:proofErr w:type="spellStart"/>
      <w:r w:rsidR="00B1594E" w:rsidRPr="00E93B2A">
        <w:rPr>
          <w:rFonts w:ascii="Arial" w:hAnsi="Arial" w:cs="Arial"/>
          <w:sz w:val="28"/>
          <w:szCs w:val="28"/>
        </w:rPr>
        <w:t>torsor</w:t>
      </w:r>
      <w:proofErr w:type="spellEnd"/>
      <w:r w:rsidR="00B1594E" w:rsidRPr="00E93B2A">
        <w:rPr>
          <w:rFonts w:ascii="Arial" w:hAnsi="Arial" w:cs="Arial"/>
          <w:sz w:val="28"/>
          <w:szCs w:val="28"/>
        </w:rPr>
        <w:t xml:space="preserve"> que hace que el rotor gire. Cuando el rotor alcanza los ¾ de la velocidad normal el interruptor centrífugo se abre desconectando el devanado de arranque. El motor sigue funcionando solamente con el devanado principal.</w:t>
      </w:r>
      <w:r w:rsidR="00723C74" w:rsidRPr="00E93B2A">
        <w:rPr>
          <w:rFonts w:ascii="Arial" w:hAnsi="Arial" w:cs="Arial"/>
          <w:sz w:val="28"/>
          <w:szCs w:val="28"/>
        </w:rPr>
        <w:t xml:space="preserve"> </w:t>
      </w:r>
      <w:r w:rsidR="00B1594E" w:rsidRPr="00E93B2A">
        <w:rPr>
          <w:rFonts w:ascii="Arial" w:hAnsi="Arial" w:cs="Arial"/>
          <w:sz w:val="28"/>
          <w:szCs w:val="28"/>
        </w:rPr>
        <w:t>Si por alguna razón, el interruptor centrífugo falla y los contactos no se cierran al pasar el motor entonces el devanado de arranque quedará desconectado y cuando se active de nuevo el motor, éste no arrancará. Si se pone en marcha el motor con una carga demasiado grande, quizá no alcance una velocidad suficiente que haga que el interruptor centrífugo se abra, también si el voltaje de alimentación al motor es bajo, el interruptor puede no funcionar.</w:t>
      </w:r>
    </w:p>
    <w:p w:rsidR="00B1594E" w:rsidRPr="00E93B2A" w:rsidRDefault="00B1594E" w:rsidP="00723C74">
      <w:pPr>
        <w:jc w:val="both"/>
        <w:rPr>
          <w:rFonts w:ascii="Arial" w:hAnsi="Arial" w:cs="Arial"/>
          <w:vanish/>
          <w:sz w:val="28"/>
          <w:szCs w:val="28"/>
        </w:rPr>
      </w:pPr>
      <w:r w:rsidRPr="00E93B2A">
        <w:rPr>
          <w:rFonts w:ascii="Arial" w:hAnsi="Arial" w:cs="Arial"/>
          <w:noProof/>
          <w:vanish/>
          <w:sz w:val="28"/>
          <w:szCs w:val="28"/>
          <w:lang w:val="en-US"/>
        </w:rPr>
        <w:lastRenderedPageBreak/>
        <w:drawing>
          <wp:inline distT="0" distB="0" distL="0" distR="0" wp14:anchorId="69CA607C" wp14:editId="13E45927">
            <wp:extent cx="4912360" cy="2860040"/>
            <wp:effectExtent l="0" t="0" r="2540" b="0"/>
            <wp:docPr id="5" name="Imagen 5" descr="http://htmlimg4.scribdassets.com/kip2qfs74vh9ma/images/26-71c4a507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tmlimg4.scribdassets.com/kip2qfs74vh9ma/images/26-71c4a5078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2360" cy="2860040"/>
                    </a:xfrm>
                    <a:prstGeom prst="rect">
                      <a:avLst/>
                    </a:prstGeom>
                    <a:noFill/>
                    <a:ln>
                      <a:noFill/>
                    </a:ln>
                  </pic:spPr>
                </pic:pic>
              </a:graphicData>
            </a:graphic>
          </wp:inline>
        </w:drawing>
      </w:r>
    </w:p>
    <w:p w:rsidR="00723C74" w:rsidRPr="00E93B2A" w:rsidRDefault="00B1594E" w:rsidP="00723C74">
      <w:pPr>
        <w:jc w:val="both"/>
        <w:rPr>
          <w:rFonts w:ascii="Arial" w:hAnsi="Arial" w:cs="Arial"/>
          <w:sz w:val="28"/>
          <w:szCs w:val="28"/>
        </w:rPr>
      </w:pPr>
      <w:r w:rsidRPr="00E93B2A">
        <w:rPr>
          <w:rFonts w:ascii="Arial" w:hAnsi="Arial" w:cs="Arial"/>
          <w:sz w:val="28"/>
          <w:szCs w:val="28"/>
        </w:rPr>
        <w:t>Si se invierten los conductores del devanado de arranque, se invierte el sentido del campo establecido por los devanados del estator y por lo tanto,</w:t>
      </w:r>
      <w:r w:rsidR="00723C74" w:rsidRPr="00E93B2A">
        <w:rPr>
          <w:rFonts w:ascii="Arial" w:hAnsi="Arial" w:cs="Arial"/>
          <w:sz w:val="28"/>
          <w:szCs w:val="28"/>
        </w:rPr>
        <w:t xml:space="preserve"> </w:t>
      </w:r>
      <w:r w:rsidRPr="00E93B2A">
        <w:rPr>
          <w:rFonts w:ascii="Arial" w:hAnsi="Arial" w:cs="Arial"/>
          <w:sz w:val="28"/>
          <w:szCs w:val="28"/>
        </w:rPr>
        <w:t>se invierte el sentido de rotación del rotor.</w:t>
      </w:r>
      <w:r w:rsidR="00723C74" w:rsidRPr="00E93B2A">
        <w:rPr>
          <w:rFonts w:ascii="Arial" w:hAnsi="Arial" w:cs="Arial"/>
          <w:sz w:val="28"/>
          <w:szCs w:val="28"/>
        </w:rPr>
        <w:t xml:space="preserve"> </w:t>
      </w:r>
      <w:r w:rsidRPr="00E93B2A">
        <w:rPr>
          <w:rFonts w:ascii="Arial" w:hAnsi="Arial" w:cs="Arial"/>
          <w:sz w:val="28"/>
          <w:szCs w:val="28"/>
        </w:rPr>
        <w:t>Los motores monofásicos son por lo general de 110 y 220 voltios. El devanado principal tiene dos secciones y cada sección funciona a 110V. Por lo tanto, si se conecta 110V los dos devanados se conectan en paralelo y si se conecta a 220V los devanados se deben conectar en serie.</w:t>
      </w:r>
    </w:p>
    <w:p w:rsidR="00BC596E" w:rsidRPr="00E93B2A" w:rsidRDefault="00B1594E" w:rsidP="00723C74">
      <w:pPr>
        <w:jc w:val="both"/>
        <w:rPr>
          <w:rFonts w:ascii="Arial" w:hAnsi="Arial" w:cs="Arial"/>
          <w:b/>
          <w:sz w:val="28"/>
          <w:szCs w:val="28"/>
        </w:rPr>
      </w:pPr>
      <w:r w:rsidRPr="00E93B2A">
        <w:rPr>
          <w:rFonts w:ascii="Arial" w:hAnsi="Arial" w:cs="Arial"/>
          <w:b/>
          <w:sz w:val="28"/>
          <w:szCs w:val="28"/>
        </w:rPr>
        <w:t xml:space="preserve">Propiedades: </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Buena regulación de velocidad.</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Par de arranque pequeño igual a 1 o 2 veces el par en marcha.</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Intensidad de arranque de 5 a 6 veces la nominal.</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Resbalamiento del 4% al 6%.</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Desfasaje entre devanados de 40 a 50 grados eléctricos.</w:t>
      </w:r>
    </w:p>
    <w:p w:rsidR="00723C74" w:rsidRPr="00E93B2A" w:rsidRDefault="00B1594E" w:rsidP="00BC596E">
      <w:pPr>
        <w:spacing w:after="0"/>
        <w:jc w:val="both"/>
        <w:rPr>
          <w:rFonts w:ascii="Arial" w:hAnsi="Arial" w:cs="Arial"/>
          <w:sz w:val="28"/>
          <w:szCs w:val="28"/>
        </w:rPr>
      </w:pPr>
      <w:r w:rsidRPr="00E93B2A">
        <w:rPr>
          <w:rFonts w:ascii="Arial" w:hAnsi="Arial" w:cs="Arial"/>
          <w:sz w:val="28"/>
          <w:szCs w:val="28"/>
        </w:rPr>
        <w:t>- Se fabrican para potencias menores a 1 ½ hp.</w:t>
      </w:r>
    </w:p>
    <w:p w:rsidR="00BC596E" w:rsidRPr="00E93B2A" w:rsidRDefault="00BC596E" w:rsidP="00BC596E">
      <w:pPr>
        <w:spacing w:after="0"/>
        <w:jc w:val="both"/>
        <w:rPr>
          <w:rFonts w:ascii="Arial" w:hAnsi="Arial" w:cs="Arial"/>
          <w:sz w:val="28"/>
          <w:szCs w:val="28"/>
        </w:rPr>
      </w:pPr>
    </w:p>
    <w:p w:rsidR="00B1594E" w:rsidRPr="00E93B2A" w:rsidRDefault="00B1594E" w:rsidP="00723C74">
      <w:pPr>
        <w:jc w:val="both"/>
        <w:rPr>
          <w:rFonts w:ascii="Arial" w:hAnsi="Arial" w:cs="Arial"/>
          <w:sz w:val="28"/>
          <w:szCs w:val="28"/>
        </w:rPr>
      </w:pPr>
      <w:r w:rsidRPr="00E93B2A">
        <w:rPr>
          <w:rFonts w:ascii="Arial" w:hAnsi="Arial" w:cs="Arial"/>
          <w:sz w:val="28"/>
          <w:szCs w:val="28"/>
        </w:rPr>
        <w:t>Aplicación: Lavadoras de ropa, bombas de agua pequeñas, bombas neumáticas etc.</w:t>
      </w:r>
    </w:p>
    <w:p w:rsidR="00B1594E" w:rsidRPr="00E93B2A" w:rsidRDefault="00B1594E" w:rsidP="00723C74">
      <w:pPr>
        <w:jc w:val="both"/>
        <w:rPr>
          <w:rFonts w:ascii="Arial" w:hAnsi="Arial" w:cs="Arial"/>
          <w:sz w:val="28"/>
          <w:szCs w:val="28"/>
        </w:rPr>
      </w:pPr>
    </w:p>
    <w:p w:rsidR="00B1594E" w:rsidRPr="00E93B2A" w:rsidRDefault="00B1594E" w:rsidP="00723C74">
      <w:pPr>
        <w:jc w:val="both"/>
        <w:rPr>
          <w:rFonts w:ascii="Arial" w:hAnsi="Arial" w:cs="Arial"/>
          <w:vanish/>
          <w:sz w:val="28"/>
          <w:szCs w:val="28"/>
        </w:rPr>
      </w:pPr>
      <w:r w:rsidRPr="00E93B2A">
        <w:rPr>
          <w:rFonts w:ascii="Arial" w:hAnsi="Arial" w:cs="Arial"/>
          <w:b/>
          <w:sz w:val="28"/>
          <w:szCs w:val="28"/>
        </w:rPr>
        <w:t>B) MOTOR DE ARRANQUE POR CONDENSADOR</w:t>
      </w:r>
      <w:r w:rsidRPr="00E93B2A">
        <w:rPr>
          <w:rFonts w:ascii="Arial" w:hAnsi="Arial" w:cs="Arial"/>
          <w:sz w:val="28"/>
          <w:szCs w:val="28"/>
        </w:rPr>
        <w:t>. La construcción de este tipo de motor es prácticamente la misma que la de un motor de fase partida, salvo que en él hay un condensador conectado en serie con los devanados de arranque. El condensador proporciona un par de arranque mayor y además limita la corriente de arranque a un valor menor que el de fase partida.</w:t>
      </w:r>
      <w:r w:rsidR="00723C74" w:rsidRPr="00E93B2A">
        <w:rPr>
          <w:rFonts w:ascii="Arial" w:hAnsi="Arial" w:cs="Arial"/>
          <w:sz w:val="28"/>
          <w:szCs w:val="28"/>
        </w:rPr>
        <w:t xml:space="preserve"> </w:t>
      </w:r>
      <w:r w:rsidRPr="00E93B2A">
        <w:rPr>
          <w:rFonts w:ascii="Arial" w:hAnsi="Arial" w:cs="Arial"/>
          <w:sz w:val="28"/>
          <w:szCs w:val="28"/>
        </w:rPr>
        <w:t>El funcionamiento de este motor es exactamente igual al de fase partida. La causa frecuente de dificultades son los condensadores defectuosos. Si el motor se arranca y se para muchas veces en un corto tiempo, es muy posible que entren en corto circuito los condensadores. Por lo tanto, este</w:t>
      </w:r>
      <w:r w:rsidR="00723C74" w:rsidRPr="00E93B2A">
        <w:rPr>
          <w:rFonts w:ascii="Arial" w:hAnsi="Arial" w:cs="Arial"/>
          <w:sz w:val="28"/>
          <w:szCs w:val="28"/>
        </w:rPr>
        <w:t xml:space="preserve"> </w:t>
      </w:r>
      <w:r w:rsidRPr="00E93B2A">
        <w:rPr>
          <w:rFonts w:ascii="Arial" w:hAnsi="Arial" w:cs="Arial"/>
          <w:noProof/>
          <w:vanish/>
          <w:sz w:val="28"/>
          <w:szCs w:val="28"/>
          <w:lang w:val="en-US"/>
        </w:rPr>
        <w:drawing>
          <wp:inline distT="0" distB="0" distL="0" distR="0" wp14:anchorId="3A3CFA6B" wp14:editId="505FBF20">
            <wp:extent cx="5347970" cy="2232660"/>
            <wp:effectExtent l="0" t="0" r="5080" b="0"/>
            <wp:docPr id="4" name="Imagen 4" descr="http://htmlimg2.scribdassets.com/kip2qfs74vh9ma/images/27-327337ca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tmlimg2.scribdassets.com/kip2qfs74vh9ma/images/27-327337ca4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7970" cy="2232660"/>
                    </a:xfrm>
                    <a:prstGeom prst="rect">
                      <a:avLst/>
                    </a:prstGeom>
                    <a:noFill/>
                    <a:ln>
                      <a:noFill/>
                    </a:ln>
                  </pic:spPr>
                </pic:pic>
              </a:graphicData>
            </a:graphic>
          </wp:inline>
        </w:drawing>
      </w:r>
    </w:p>
    <w:p w:rsidR="00BC596E" w:rsidRPr="00E93B2A" w:rsidRDefault="00B1594E" w:rsidP="00723C74">
      <w:pPr>
        <w:jc w:val="both"/>
        <w:rPr>
          <w:rFonts w:ascii="Arial" w:hAnsi="Arial" w:cs="Arial"/>
          <w:sz w:val="28"/>
          <w:szCs w:val="28"/>
        </w:rPr>
      </w:pPr>
      <w:proofErr w:type="gramStart"/>
      <w:r w:rsidRPr="00E93B2A">
        <w:rPr>
          <w:rFonts w:ascii="Arial" w:hAnsi="Arial" w:cs="Arial"/>
          <w:sz w:val="28"/>
          <w:szCs w:val="28"/>
        </w:rPr>
        <w:t>motor</w:t>
      </w:r>
      <w:proofErr w:type="gramEnd"/>
      <w:r w:rsidRPr="00E93B2A">
        <w:rPr>
          <w:rFonts w:ascii="Arial" w:hAnsi="Arial" w:cs="Arial"/>
          <w:sz w:val="28"/>
          <w:szCs w:val="28"/>
        </w:rPr>
        <w:t xml:space="preserve"> se utiliza en aplicaciones domésticas e industriales en las que hay pocos arranques en cortos periodos.</w:t>
      </w:r>
      <w:r w:rsidR="00723C74" w:rsidRPr="00E93B2A">
        <w:rPr>
          <w:rFonts w:ascii="Arial" w:hAnsi="Arial" w:cs="Arial"/>
          <w:sz w:val="28"/>
          <w:szCs w:val="28"/>
        </w:rPr>
        <w:t xml:space="preserve"> </w:t>
      </w:r>
      <w:r w:rsidRPr="00E93B2A">
        <w:rPr>
          <w:rFonts w:ascii="Arial" w:hAnsi="Arial" w:cs="Arial"/>
          <w:sz w:val="28"/>
          <w:szCs w:val="28"/>
        </w:rPr>
        <w:t>El sentido de rotación se invierte, intercambiando los terminales del devanado de arranque. También funcionan para dos régimen de voltaje 110V y 220V.</w:t>
      </w:r>
      <w:r w:rsidR="00BC596E" w:rsidRPr="00E93B2A">
        <w:rPr>
          <w:rFonts w:ascii="Arial" w:hAnsi="Arial" w:cs="Arial"/>
          <w:sz w:val="28"/>
          <w:szCs w:val="28"/>
        </w:rPr>
        <w:t xml:space="preserve"> </w:t>
      </w:r>
      <w:r w:rsidRPr="00E93B2A">
        <w:rPr>
          <w:rFonts w:ascii="Arial" w:hAnsi="Arial" w:cs="Arial"/>
          <w:sz w:val="28"/>
          <w:szCs w:val="28"/>
        </w:rPr>
        <w:t>Existe otra clase de motor que es el de arranque y marcho con condensador,</w:t>
      </w:r>
      <w:r w:rsidR="00723C74" w:rsidRPr="00E93B2A">
        <w:rPr>
          <w:rFonts w:ascii="Arial" w:hAnsi="Arial" w:cs="Arial"/>
          <w:sz w:val="28"/>
          <w:szCs w:val="28"/>
        </w:rPr>
        <w:t xml:space="preserve"> </w:t>
      </w:r>
      <w:r w:rsidRPr="00E93B2A">
        <w:rPr>
          <w:rFonts w:ascii="Arial" w:hAnsi="Arial" w:cs="Arial"/>
          <w:sz w:val="28"/>
          <w:szCs w:val="28"/>
        </w:rPr>
        <w:t xml:space="preserve">el cual </w:t>
      </w:r>
      <w:r w:rsidRPr="00E93B2A">
        <w:rPr>
          <w:rFonts w:ascii="Arial" w:hAnsi="Arial" w:cs="Arial"/>
          <w:sz w:val="28"/>
          <w:szCs w:val="28"/>
        </w:rPr>
        <w:lastRenderedPageBreak/>
        <w:t>no tiene interruptor centrífugo, por lo tanto, el condensador siempre estará conectado y así el factor de potencia es del 100%.</w:t>
      </w:r>
    </w:p>
    <w:p w:rsidR="00BC596E" w:rsidRPr="00E93B2A" w:rsidRDefault="00B1594E" w:rsidP="00723C74">
      <w:pPr>
        <w:jc w:val="both"/>
        <w:rPr>
          <w:rFonts w:ascii="Arial" w:hAnsi="Arial" w:cs="Arial"/>
          <w:b/>
          <w:sz w:val="28"/>
          <w:szCs w:val="28"/>
          <w:u w:val="single"/>
        </w:rPr>
      </w:pPr>
      <w:r w:rsidRPr="00E93B2A">
        <w:rPr>
          <w:rFonts w:ascii="Arial" w:hAnsi="Arial" w:cs="Arial"/>
          <w:b/>
          <w:sz w:val="28"/>
          <w:szCs w:val="28"/>
          <w:u w:val="single"/>
        </w:rPr>
        <w:t>Propiedades:</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xml:space="preserve"> - Buena regulación de velocidad</w:t>
      </w:r>
      <w:r w:rsidR="00BC596E" w:rsidRPr="00E93B2A">
        <w:rPr>
          <w:rFonts w:ascii="Arial" w:hAnsi="Arial" w:cs="Arial"/>
          <w:sz w:val="28"/>
          <w:szCs w:val="28"/>
        </w:rPr>
        <w:t>.</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Par de arranque muy fuerte igual a 3 0 4 veces al par de marcha.</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Intensidad de arranque menor que el de fase partida.</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Factor de potencia igual a 1,0.</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No están hechos para arranques y paradas frecuentes.</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Se fabrican desde 1/3 hp hasta 5 hp</w:t>
      </w:r>
      <w:r w:rsidR="00BC596E" w:rsidRPr="00E93B2A">
        <w:rPr>
          <w:rFonts w:ascii="Arial" w:hAnsi="Arial" w:cs="Arial"/>
          <w:sz w:val="28"/>
          <w:szCs w:val="28"/>
        </w:rPr>
        <w:t>.</w:t>
      </w:r>
    </w:p>
    <w:p w:rsidR="00BC596E" w:rsidRPr="00E93B2A" w:rsidRDefault="00B1594E" w:rsidP="00BC596E">
      <w:pPr>
        <w:spacing w:after="0"/>
        <w:jc w:val="both"/>
        <w:rPr>
          <w:rFonts w:ascii="Arial" w:hAnsi="Arial" w:cs="Arial"/>
          <w:sz w:val="28"/>
          <w:szCs w:val="28"/>
        </w:rPr>
      </w:pPr>
      <w:r w:rsidRPr="00E93B2A">
        <w:rPr>
          <w:rFonts w:ascii="Arial" w:hAnsi="Arial" w:cs="Arial"/>
          <w:sz w:val="28"/>
          <w:szCs w:val="28"/>
        </w:rPr>
        <w:t xml:space="preserve">- La ventaja de los de arranque y marcha por condensador es que casi no requieren mantenimiento.- </w:t>
      </w:r>
    </w:p>
    <w:p w:rsidR="00B1594E" w:rsidRPr="00E93B2A" w:rsidRDefault="00BC596E" w:rsidP="00BC596E">
      <w:pPr>
        <w:spacing w:after="0"/>
        <w:jc w:val="both"/>
        <w:rPr>
          <w:rFonts w:ascii="Arial" w:hAnsi="Arial" w:cs="Arial"/>
          <w:sz w:val="28"/>
          <w:szCs w:val="28"/>
        </w:rPr>
      </w:pPr>
      <w:r w:rsidRPr="00E93B2A">
        <w:rPr>
          <w:rFonts w:ascii="Arial" w:hAnsi="Arial" w:cs="Arial"/>
          <w:sz w:val="28"/>
          <w:szCs w:val="28"/>
        </w:rPr>
        <w:t xml:space="preserve">- </w:t>
      </w:r>
      <w:r w:rsidR="00B1594E" w:rsidRPr="00E93B2A">
        <w:rPr>
          <w:rFonts w:ascii="Arial" w:hAnsi="Arial" w:cs="Arial"/>
          <w:sz w:val="28"/>
          <w:szCs w:val="28"/>
        </w:rPr>
        <w:t>Son los más populares donde no se usa la trifásica.</w:t>
      </w:r>
    </w:p>
    <w:p w:rsidR="00B1594E" w:rsidRPr="00E93B2A" w:rsidRDefault="00B1594E" w:rsidP="00BC596E">
      <w:pPr>
        <w:jc w:val="center"/>
        <w:rPr>
          <w:sz w:val="24"/>
          <w:szCs w:val="24"/>
          <w:lang w:val="en"/>
        </w:rPr>
      </w:pPr>
      <w:r w:rsidRPr="00E93B2A">
        <w:rPr>
          <w:noProof/>
          <w:sz w:val="24"/>
          <w:szCs w:val="24"/>
          <w:lang w:val="en-US"/>
        </w:rPr>
        <w:drawing>
          <wp:inline distT="0" distB="0" distL="0" distR="0" wp14:anchorId="043409D1" wp14:editId="5B694C93">
            <wp:extent cx="2828290" cy="4210685"/>
            <wp:effectExtent l="0" t="0" r="0" b="0"/>
            <wp:docPr id="3" name="Imagen 3" descr="http://htmlimg3.scribdassets.com/kip2qfs74vh9ma/images/28-a6be26b5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tmlimg3.scribdassets.com/kip2qfs74vh9ma/images/28-a6be26b5f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290" cy="4210685"/>
                    </a:xfrm>
                    <a:prstGeom prst="rect">
                      <a:avLst/>
                    </a:prstGeom>
                    <a:noFill/>
                    <a:ln>
                      <a:noFill/>
                    </a:ln>
                  </pic:spPr>
                </pic:pic>
              </a:graphicData>
            </a:graphic>
          </wp:inline>
        </w:drawing>
      </w:r>
    </w:p>
    <w:p w:rsidR="00B1594E" w:rsidRDefault="00B1594E" w:rsidP="00723C74">
      <w:pPr>
        <w:jc w:val="both"/>
        <w:rPr>
          <w:sz w:val="24"/>
          <w:szCs w:val="24"/>
        </w:rPr>
      </w:pPr>
    </w:p>
    <w:p w:rsidR="00E93B2A" w:rsidRPr="00E93B2A" w:rsidRDefault="00E93B2A" w:rsidP="00723C74">
      <w:pPr>
        <w:jc w:val="both"/>
        <w:rPr>
          <w:sz w:val="24"/>
          <w:szCs w:val="24"/>
        </w:rPr>
      </w:pPr>
    </w:p>
    <w:p w:rsidR="00B1594E" w:rsidRPr="00E93B2A" w:rsidRDefault="00B1594E" w:rsidP="00723C74">
      <w:pPr>
        <w:jc w:val="both"/>
        <w:rPr>
          <w:rFonts w:ascii="Arial" w:hAnsi="Arial" w:cs="Arial"/>
          <w:sz w:val="28"/>
          <w:szCs w:val="28"/>
        </w:rPr>
      </w:pPr>
      <w:r w:rsidRPr="00E93B2A">
        <w:rPr>
          <w:rFonts w:ascii="Arial" w:hAnsi="Arial" w:cs="Arial"/>
          <w:b/>
          <w:sz w:val="28"/>
          <w:szCs w:val="28"/>
        </w:rPr>
        <w:lastRenderedPageBreak/>
        <w:t>Aplic</w:t>
      </w:r>
      <w:r w:rsidRPr="00E93B2A">
        <w:rPr>
          <w:rFonts w:ascii="Arial" w:hAnsi="Arial" w:cs="Arial"/>
          <w:sz w:val="28"/>
          <w:szCs w:val="28"/>
        </w:rPr>
        <w:t>ación: Bombas unidades de refrigeración, compresores de aire y sierras.</w:t>
      </w:r>
    </w:p>
    <w:p w:rsidR="00DC3D0C" w:rsidRPr="00E93B2A" w:rsidRDefault="00DC3D0C" w:rsidP="00723C74">
      <w:pPr>
        <w:jc w:val="both"/>
        <w:rPr>
          <w:rFonts w:ascii="Arial" w:hAnsi="Arial" w:cs="Arial"/>
          <w:sz w:val="28"/>
          <w:szCs w:val="28"/>
        </w:rPr>
      </w:pPr>
    </w:p>
    <w:p w:rsidR="00BC596E" w:rsidRPr="00E93B2A" w:rsidRDefault="00BC596E" w:rsidP="00723C74">
      <w:pPr>
        <w:jc w:val="both"/>
        <w:rPr>
          <w:rFonts w:ascii="Arial" w:hAnsi="Arial" w:cs="Arial"/>
          <w:sz w:val="28"/>
          <w:szCs w:val="28"/>
        </w:rPr>
      </w:pPr>
    </w:p>
    <w:p w:rsidR="00BC596E" w:rsidRPr="00E93B2A" w:rsidRDefault="00DC3D0C" w:rsidP="00723C74">
      <w:pPr>
        <w:jc w:val="both"/>
        <w:rPr>
          <w:rFonts w:ascii="Arial" w:hAnsi="Arial" w:cs="Arial"/>
          <w:sz w:val="28"/>
          <w:szCs w:val="28"/>
        </w:rPr>
      </w:pPr>
      <w:r w:rsidRPr="00E93B2A">
        <w:rPr>
          <w:rFonts w:ascii="Arial" w:hAnsi="Arial" w:cs="Arial"/>
          <w:b/>
          <w:bCs/>
          <w:sz w:val="28"/>
          <w:szCs w:val="28"/>
        </w:rPr>
        <w:t xml:space="preserve">C) </w:t>
      </w:r>
      <w:r w:rsidR="00B1594E" w:rsidRPr="00E93B2A">
        <w:rPr>
          <w:rFonts w:ascii="Arial" w:hAnsi="Arial" w:cs="Arial"/>
          <w:b/>
          <w:bCs/>
          <w:sz w:val="28"/>
          <w:szCs w:val="28"/>
        </w:rPr>
        <w:t xml:space="preserve"> MOTOR MONOFÁSICO DE REPULSIÓN</w:t>
      </w:r>
      <w:r w:rsidR="00787809">
        <w:rPr>
          <w:rFonts w:ascii="Arial" w:hAnsi="Arial" w:cs="Arial"/>
          <w:b/>
          <w:bCs/>
          <w:sz w:val="28"/>
          <w:szCs w:val="28"/>
        </w:rPr>
        <w:t>.</w:t>
      </w:r>
      <w:bookmarkStart w:id="0" w:name="_GoBack"/>
      <w:bookmarkEnd w:id="0"/>
      <w:r w:rsidRPr="00E93B2A">
        <w:rPr>
          <w:rFonts w:ascii="Arial" w:hAnsi="Arial" w:cs="Arial"/>
          <w:sz w:val="28"/>
          <w:szCs w:val="28"/>
        </w:rPr>
        <w:t xml:space="preserve">  </w:t>
      </w:r>
      <w:proofErr w:type="gramStart"/>
      <w:r w:rsidR="00B1594E" w:rsidRPr="00E93B2A">
        <w:rPr>
          <w:rFonts w:ascii="Arial" w:hAnsi="Arial" w:cs="Arial"/>
          <w:sz w:val="28"/>
          <w:szCs w:val="28"/>
        </w:rPr>
        <w:t>Los</w:t>
      </w:r>
      <w:proofErr w:type="gramEnd"/>
      <w:r w:rsidR="00B1594E" w:rsidRPr="00E93B2A">
        <w:rPr>
          <w:rFonts w:ascii="Arial" w:hAnsi="Arial" w:cs="Arial"/>
          <w:sz w:val="28"/>
          <w:szCs w:val="28"/>
        </w:rPr>
        <w:t xml:space="preserve"> motores con colector o de repulsión pueden dividirse en tres tipos: </w:t>
      </w:r>
    </w:p>
    <w:p w:rsidR="00BC596E" w:rsidRPr="00E93B2A" w:rsidRDefault="00BC596E" w:rsidP="00BC596E">
      <w:pPr>
        <w:spacing w:after="0"/>
        <w:jc w:val="both"/>
        <w:rPr>
          <w:rFonts w:ascii="Arial" w:hAnsi="Arial" w:cs="Arial"/>
          <w:sz w:val="28"/>
          <w:szCs w:val="28"/>
        </w:rPr>
      </w:pPr>
      <w:r w:rsidRPr="00E93B2A">
        <w:rPr>
          <w:rFonts w:ascii="Arial" w:hAnsi="Arial" w:cs="Arial"/>
          <w:sz w:val="28"/>
          <w:szCs w:val="28"/>
        </w:rPr>
        <w:t>- Motores de repulsión</w:t>
      </w:r>
    </w:p>
    <w:p w:rsidR="00BC596E" w:rsidRPr="00E93B2A" w:rsidRDefault="00BC596E" w:rsidP="00BC596E">
      <w:pPr>
        <w:spacing w:after="0"/>
        <w:jc w:val="both"/>
        <w:rPr>
          <w:rFonts w:ascii="Arial" w:hAnsi="Arial" w:cs="Arial"/>
          <w:sz w:val="28"/>
          <w:szCs w:val="28"/>
        </w:rPr>
      </w:pPr>
      <w:r w:rsidRPr="00E93B2A">
        <w:rPr>
          <w:rFonts w:ascii="Arial" w:hAnsi="Arial" w:cs="Arial"/>
          <w:sz w:val="28"/>
          <w:szCs w:val="28"/>
        </w:rPr>
        <w:t>- Motores</w:t>
      </w:r>
      <w:r w:rsidR="00B1594E" w:rsidRPr="00E93B2A">
        <w:rPr>
          <w:rFonts w:ascii="Arial" w:hAnsi="Arial" w:cs="Arial"/>
          <w:sz w:val="28"/>
          <w:szCs w:val="28"/>
        </w:rPr>
        <w:t xml:space="preserve"> de arranque por rep</w:t>
      </w:r>
      <w:r w:rsidRPr="00E93B2A">
        <w:rPr>
          <w:rFonts w:ascii="Arial" w:hAnsi="Arial" w:cs="Arial"/>
          <w:sz w:val="28"/>
          <w:szCs w:val="28"/>
        </w:rPr>
        <w:t>ulsión y marcha por inducción</w:t>
      </w:r>
    </w:p>
    <w:p w:rsidR="00BC596E" w:rsidRPr="00E93B2A" w:rsidRDefault="00BC596E" w:rsidP="00BC596E">
      <w:pPr>
        <w:spacing w:after="0"/>
        <w:jc w:val="both"/>
        <w:rPr>
          <w:rFonts w:ascii="Arial" w:hAnsi="Arial" w:cs="Arial"/>
          <w:sz w:val="28"/>
          <w:szCs w:val="28"/>
        </w:rPr>
      </w:pPr>
      <w:r w:rsidRPr="00E93B2A">
        <w:rPr>
          <w:rFonts w:ascii="Arial" w:hAnsi="Arial" w:cs="Arial"/>
          <w:sz w:val="28"/>
          <w:szCs w:val="28"/>
        </w:rPr>
        <w:t>- Motores</w:t>
      </w:r>
      <w:r w:rsidR="00B1594E" w:rsidRPr="00E93B2A">
        <w:rPr>
          <w:rFonts w:ascii="Arial" w:hAnsi="Arial" w:cs="Arial"/>
          <w:sz w:val="28"/>
          <w:szCs w:val="28"/>
        </w:rPr>
        <w:t xml:space="preserve"> de inducción-repulsión.</w:t>
      </w:r>
    </w:p>
    <w:p w:rsidR="00BC596E" w:rsidRPr="00E93B2A" w:rsidRDefault="00BC596E" w:rsidP="00BC596E">
      <w:pPr>
        <w:spacing w:after="0"/>
        <w:jc w:val="both"/>
        <w:rPr>
          <w:rFonts w:ascii="Arial" w:hAnsi="Arial" w:cs="Arial"/>
          <w:sz w:val="28"/>
          <w:szCs w:val="28"/>
        </w:rPr>
      </w:pPr>
    </w:p>
    <w:p w:rsidR="00723C74" w:rsidRPr="00E93B2A" w:rsidRDefault="00BC596E" w:rsidP="00723C74">
      <w:pPr>
        <w:jc w:val="both"/>
        <w:rPr>
          <w:rFonts w:ascii="Arial" w:hAnsi="Arial" w:cs="Arial"/>
          <w:sz w:val="28"/>
          <w:szCs w:val="28"/>
        </w:rPr>
      </w:pPr>
      <w:r w:rsidRPr="00E93B2A">
        <w:rPr>
          <w:rFonts w:ascii="Arial" w:hAnsi="Arial" w:cs="Arial"/>
          <w:sz w:val="28"/>
          <w:szCs w:val="28"/>
        </w:rPr>
        <w:t>*</w:t>
      </w:r>
      <w:r w:rsidR="00B1594E" w:rsidRPr="00E93B2A">
        <w:rPr>
          <w:rFonts w:ascii="Arial" w:hAnsi="Arial" w:cs="Arial"/>
          <w:sz w:val="28"/>
          <w:szCs w:val="28"/>
        </w:rPr>
        <w:t xml:space="preserve"> MOTORES DE REPULSIÓN Las partes esenciales son: </w:t>
      </w:r>
    </w:p>
    <w:p w:rsidR="00723C74" w:rsidRPr="00E93B2A" w:rsidRDefault="00B1594E" w:rsidP="00723C74">
      <w:pPr>
        <w:jc w:val="both"/>
        <w:rPr>
          <w:rFonts w:ascii="Arial" w:hAnsi="Arial" w:cs="Arial"/>
          <w:sz w:val="28"/>
          <w:szCs w:val="28"/>
        </w:rPr>
      </w:pPr>
      <w:r w:rsidRPr="00E93B2A">
        <w:rPr>
          <w:rFonts w:ascii="Arial" w:hAnsi="Arial" w:cs="Arial"/>
          <w:sz w:val="28"/>
          <w:szCs w:val="28"/>
        </w:rPr>
        <w:t>1. Un núcleo laminado del estator con un devanado similar al de la fase partida. El estator tiene generalmente, cuatro, seis u ocho polos.</w:t>
      </w:r>
    </w:p>
    <w:p w:rsidR="00723C74" w:rsidRPr="00E93B2A" w:rsidRDefault="00B1594E" w:rsidP="00723C74">
      <w:pPr>
        <w:jc w:val="both"/>
        <w:rPr>
          <w:rFonts w:ascii="Arial" w:hAnsi="Arial" w:cs="Arial"/>
          <w:sz w:val="28"/>
          <w:szCs w:val="28"/>
        </w:rPr>
      </w:pPr>
      <w:r w:rsidRPr="00E93B2A">
        <w:rPr>
          <w:rFonts w:ascii="Arial" w:hAnsi="Arial" w:cs="Arial"/>
          <w:sz w:val="28"/>
          <w:szCs w:val="28"/>
        </w:rPr>
        <w:t>2. Un rotor con ranuras en la que va colocado un devanado, similar al de un motor de c.c. El colec</w:t>
      </w:r>
      <w:r w:rsidR="00723C74" w:rsidRPr="00E93B2A">
        <w:rPr>
          <w:rFonts w:ascii="Arial" w:hAnsi="Arial" w:cs="Arial"/>
          <w:sz w:val="28"/>
          <w:szCs w:val="28"/>
        </w:rPr>
        <w:t xml:space="preserve">tor es de tipo axial. </w:t>
      </w:r>
      <w:r w:rsidRPr="00E93B2A">
        <w:rPr>
          <w:rFonts w:ascii="Arial" w:hAnsi="Arial" w:cs="Arial"/>
          <w:sz w:val="28"/>
          <w:szCs w:val="28"/>
        </w:rPr>
        <w:t xml:space="preserve"> Escobillas de carbón, conectadas entre sí por medio de alambres de cobre relativamente gruesos. El porta escobillas es desplazable.</w:t>
      </w:r>
    </w:p>
    <w:p w:rsidR="00723C74" w:rsidRPr="00E93B2A" w:rsidRDefault="00354EDB" w:rsidP="00723C74">
      <w:pPr>
        <w:jc w:val="both"/>
        <w:rPr>
          <w:rFonts w:ascii="Arial" w:hAnsi="Arial" w:cs="Arial"/>
          <w:sz w:val="28"/>
          <w:szCs w:val="28"/>
        </w:rPr>
      </w:pPr>
      <w:r w:rsidRPr="00E93B2A">
        <w:rPr>
          <w:rFonts w:ascii="Arial" w:hAnsi="Arial" w:cs="Arial"/>
          <w:sz w:val="28"/>
          <w:szCs w:val="28"/>
        </w:rPr>
        <w:t>3</w:t>
      </w:r>
      <w:r w:rsidR="00B1594E" w:rsidRPr="00E93B2A">
        <w:rPr>
          <w:rFonts w:ascii="Arial" w:hAnsi="Arial" w:cs="Arial"/>
          <w:sz w:val="28"/>
          <w:szCs w:val="28"/>
        </w:rPr>
        <w:t>. Dos escudos en los extremos de hierro colado, que alojan los cojinetes y sujetos al bastidor del motor.</w:t>
      </w:r>
    </w:p>
    <w:p w:rsidR="00B1594E" w:rsidRPr="00E93B2A" w:rsidRDefault="00354EDB" w:rsidP="00723C74">
      <w:pPr>
        <w:jc w:val="both"/>
        <w:rPr>
          <w:rFonts w:ascii="Arial" w:hAnsi="Arial" w:cs="Arial"/>
          <w:sz w:val="28"/>
          <w:szCs w:val="28"/>
        </w:rPr>
      </w:pPr>
      <w:r w:rsidRPr="00E93B2A">
        <w:rPr>
          <w:rFonts w:ascii="Arial" w:hAnsi="Arial" w:cs="Arial"/>
          <w:sz w:val="28"/>
          <w:szCs w:val="28"/>
        </w:rPr>
        <w:t>4</w:t>
      </w:r>
      <w:r w:rsidR="00B1594E" w:rsidRPr="00E93B2A">
        <w:rPr>
          <w:rFonts w:ascii="Arial" w:hAnsi="Arial" w:cs="Arial"/>
          <w:sz w:val="28"/>
          <w:szCs w:val="28"/>
        </w:rPr>
        <w:t>. Dos cojinetes que sostienen el eje del inducido centrado, pueden ser lisos o de balas.</w:t>
      </w:r>
      <w:r w:rsidR="00723C74" w:rsidRPr="00E93B2A">
        <w:rPr>
          <w:rFonts w:ascii="Arial" w:hAnsi="Arial" w:cs="Arial"/>
          <w:sz w:val="28"/>
          <w:szCs w:val="28"/>
        </w:rPr>
        <w:t xml:space="preserve"> </w:t>
      </w:r>
      <w:r w:rsidR="00B1594E" w:rsidRPr="00E93B2A">
        <w:rPr>
          <w:rFonts w:ascii="Arial" w:hAnsi="Arial" w:cs="Arial"/>
          <w:sz w:val="28"/>
          <w:szCs w:val="28"/>
        </w:rPr>
        <w:t>Funcionamiento: Al conectarse a la corriente monofásica se crea un campo magnético en el estator y se induce otro campo en el inducido. Si estos dos campos están descentralizados una 15º eléctricos, entonces, se crea un par de arranque que hace que el inducido del motor gire, Así pues, la aplicación el principio de que polos iguales se repelen da al motor su nombre de motor de repulsión.</w:t>
      </w:r>
    </w:p>
    <w:p w:rsidR="00B1594E" w:rsidRPr="00787809" w:rsidRDefault="00B1594E" w:rsidP="00723C74">
      <w:pPr>
        <w:jc w:val="both"/>
      </w:pPr>
    </w:p>
    <w:p w:rsidR="00B1594E" w:rsidRPr="00B1594E" w:rsidRDefault="00B1594E" w:rsidP="00723C74">
      <w:pPr>
        <w:jc w:val="both"/>
      </w:pPr>
    </w:p>
    <w:p w:rsidR="001A1D98" w:rsidRDefault="001A1D98"/>
    <w:sectPr w:rsidR="001A1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C2C58"/>
    <w:multiLevelType w:val="hybridMultilevel"/>
    <w:tmpl w:val="3586B480"/>
    <w:lvl w:ilvl="0" w:tplc="A608034E">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1756F14"/>
    <w:multiLevelType w:val="hybridMultilevel"/>
    <w:tmpl w:val="19EA7EE2"/>
    <w:lvl w:ilvl="0" w:tplc="62D02CA4">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FAF3C65"/>
    <w:multiLevelType w:val="hybridMultilevel"/>
    <w:tmpl w:val="FC02A318"/>
    <w:lvl w:ilvl="0" w:tplc="D968254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4E"/>
    <w:rsid w:val="001A1D98"/>
    <w:rsid w:val="00354EDB"/>
    <w:rsid w:val="00603435"/>
    <w:rsid w:val="00723C74"/>
    <w:rsid w:val="00787809"/>
    <w:rsid w:val="00B1594E"/>
    <w:rsid w:val="00BA04C1"/>
    <w:rsid w:val="00BC596E"/>
    <w:rsid w:val="00DC3D0C"/>
    <w:rsid w:val="00E93B2A"/>
    <w:rsid w:val="00FC2814"/>
    <w:rsid w:val="00FE30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77D16-C6BE-4653-84F1-24E3E715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5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594E"/>
    <w:rPr>
      <w:rFonts w:ascii="Tahoma" w:hAnsi="Tahoma" w:cs="Tahoma"/>
      <w:sz w:val="16"/>
      <w:szCs w:val="16"/>
    </w:rPr>
  </w:style>
  <w:style w:type="paragraph" w:styleId="Prrafodelista">
    <w:name w:val="List Paragraph"/>
    <w:basedOn w:val="Normal"/>
    <w:uiPriority w:val="34"/>
    <w:qFormat/>
    <w:rsid w:val="00B15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521541">
      <w:bodyDiv w:val="1"/>
      <w:marLeft w:val="0"/>
      <w:marRight w:val="0"/>
      <w:marTop w:val="0"/>
      <w:marBottom w:val="0"/>
      <w:divBdr>
        <w:top w:val="none" w:sz="0" w:space="0" w:color="auto"/>
        <w:left w:val="none" w:sz="0" w:space="0" w:color="auto"/>
        <w:bottom w:val="none" w:sz="0" w:space="0" w:color="auto"/>
        <w:right w:val="none" w:sz="0" w:space="0" w:color="auto"/>
      </w:divBdr>
      <w:divsChild>
        <w:div w:id="1955553298">
          <w:marLeft w:val="0"/>
          <w:marRight w:val="0"/>
          <w:marTop w:val="0"/>
          <w:marBottom w:val="0"/>
          <w:divBdr>
            <w:top w:val="none" w:sz="0" w:space="0" w:color="auto"/>
            <w:left w:val="none" w:sz="0" w:space="0" w:color="auto"/>
            <w:bottom w:val="none" w:sz="0" w:space="0" w:color="auto"/>
            <w:right w:val="none" w:sz="0" w:space="0" w:color="auto"/>
          </w:divBdr>
          <w:divsChild>
            <w:div w:id="649552309">
              <w:marLeft w:val="0"/>
              <w:marRight w:val="0"/>
              <w:marTop w:val="0"/>
              <w:marBottom w:val="0"/>
              <w:divBdr>
                <w:top w:val="none" w:sz="0" w:space="0" w:color="auto"/>
                <w:left w:val="none" w:sz="0" w:space="0" w:color="auto"/>
                <w:bottom w:val="none" w:sz="0" w:space="0" w:color="auto"/>
                <w:right w:val="none" w:sz="0" w:space="0" w:color="auto"/>
              </w:divBdr>
              <w:divsChild>
                <w:div w:id="1040470333">
                  <w:marLeft w:val="0"/>
                  <w:marRight w:val="0"/>
                  <w:marTop w:val="0"/>
                  <w:marBottom w:val="0"/>
                  <w:divBdr>
                    <w:top w:val="none" w:sz="0" w:space="0" w:color="auto"/>
                    <w:left w:val="none" w:sz="0" w:space="0" w:color="auto"/>
                    <w:bottom w:val="none" w:sz="0" w:space="0" w:color="auto"/>
                    <w:right w:val="none" w:sz="0" w:space="0" w:color="auto"/>
                  </w:divBdr>
                  <w:divsChild>
                    <w:div w:id="211355066">
                      <w:marLeft w:val="0"/>
                      <w:marRight w:val="0"/>
                      <w:marTop w:val="0"/>
                      <w:marBottom w:val="0"/>
                      <w:divBdr>
                        <w:top w:val="none" w:sz="0" w:space="0" w:color="auto"/>
                        <w:left w:val="none" w:sz="0" w:space="0" w:color="auto"/>
                        <w:bottom w:val="none" w:sz="0" w:space="0" w:color="auto"/>
                        <w:right w:val="none" w:sz="0" w:space="0" w:color="auto"/>
                      </w:divBdr>
                      <w:divsChild>
                        <w:div w:id="1625842028">
                          <w:marLeft w:val="0"/>
                          <w:marRight w:val="0"/>
                          <w:marTop w:val="0"/>
                          <w:marBottom w:val="0"/>
                          <w:divBdr>
                            <w:top w:val="none" w:sz="0" w:space="0" w:color="auto"/>
                            <w:left w:val="none" w:sz="0" w:space="0" w:color="auto"/>
                            <w:bottom w:val="none" w:sz="0" w:space="0" w:color="auto"/>
                            <w:right w:val="none" w:sz="0" w:space="0" w:color="auto"/>
                          </w:divBdr>
                          <w:divsChild>
                            <w:div w:id="540748405">
                              <w:marLeft w:val="0"/>
                              <w:marRight w:val="0"/>
                              <w:marTop w:val="0"/>
                              <w:marBottom w:val="0"/>
                              <w:divBdr>
                                <w:top w:val="none" w:sz="0" w:space="0" w:color="auto"/>
                                <w:left w:val="none" w:sz="0" w:space="0" w:color="auto"/>
                                <w:bottom w:val="none" w:sz="0" w:space="0" w:color="auto"/>
                                <w:right w:val="none" w:sz="0" w:space="0" w:color="auto"/>
                              </w:divBdr>
                              <w:divsChild>
                                <w:div w:id="878473902">
                                  <w:marLeft w:val="0"/>
                                  <w:marRight w:val="0"/>
                                  <w:marTop w:val="0"/>
                                  <w:marBottom w:val="0"/>
                                  <w:divBdr>
                                    <w:top w:val="none" w:sz="0" w:space="0" w:color="auto"/>
                                    <w:left w:val="none" w:sz="0" w:space="0" w:color="auto"/>
                                    <w:bottom w:val="none" w:sz="0" w:space="0" w:color="auto"/>
                                    <w:right w:val="none" w:sz="0" w:space="0" w:color="auto"/>
                                  </w:divBdr>
                                  <w:divsChild>
                                    <w:div w:id="1280917713">
                                      <w:marLeft w:val="0"/>
                                      <w:marRight w:val="0"/>
                                      <w:marTop w:val="0"/>
                                      <w:marBottom w:val="0"/>
                                      <w:divBdr>
                                        <w:top w:val="none" w:sz="0" w:space="0" w:color="auto"/>
                                        <w:left w:val="none" w:sz="0" w:space="0" w:color="auto"/>
                                        <w:bottom w:val="none" w:sz="0" w:space="0" w:color="auto"/>
                                        <w:right w:val="none" w:sz="0" w:space="0" w:color="auto"/>
                                      </w:divBdr>
                                      <w:divsChild>
                                        <w:div w:id="1245533462">
                                          <w:marLeft w:val="0"/>
                                          <w:marRight w:val="0"/>
                                          <w:marTop w:val="0"/>
                                          <w:marBottom w:val="0"/>
                                          <w:divBdr>
                                            <w:top w:val="none" w:sz="0" w:space="0" w:color="auto"/>
                                            <w:left w:val="none" w:sz="0" w:space="0" w:color="auto"/>
                                            <w:bottom w:val="none" w:sz="0" w:space="0" w:color="auto"/>
                                            <w:right w:val="none" w:sz="0" w:space="0" w:color="auto"/>
                                          </w:divBdr>
                                          <w:divsChild>
                                            <w:div w:id="392048328">
                                              <w:marLeft w:val="0"/>
                                              <w:marRight w:val="0"/>
                                              <w:marTop w:val="0"/>
                                              <w:marBottom w:val="0"/>
                                              <w:divBdr>
                                                <w:top w:val="none" w:sz="0" w:space="0" w:color="auto"/>
                                                <w:left w:val="none" w:sz="0" w:space="0" w:color="auto"/>
                                                <w:bottom w:val="none" w:sz="0" w:space="0" w:color="auto"/>
                                                <w:right w:val="none" w:sz="0" w:space="0" w:color="auto"/>
                                              </w:divBdr>
                                              <w:divsChild>
                                                <w:div w:id="336615356">
                                                  <w:marLeft w:val="0"/>
                                                  <w:marRight w:val="0"/>
                                                  <w:marTop w:val="0"/>
                                                  <w:marBottom w:val="0"/>
                                                  <w:divBdr>
                                                    <w:top w:val="none" w:sz="0" w:space="0" w:color="auto"/>
                                                    <w:left w:val="none" w:sz="0" w:space="0" w:color="auto"/>
                                                    <w:bottom w:val="none" w:sz="0" w:space="0" w:color="auto"/>
                                                    <w:right w:val="none" w:sz="0" w:space="0" w:color="auto"/>
                                                  </w:divBdr>
                                                  <w:divsChild>
                                                    <w:div w:id="438641684">
                                                      <w:marLeft w:val="0"/>
                                                      <w:marRight w:val="0"/>
                                                      <w:marTop w:val="0"/>
                                                      <w:marBottom w:val="0"/>
                                                      <w:divBdr>
                                                        <w:top w:val="none" w:sz="0" w:space="0" w:color="auto"/>
                                                        <w:left w:val="none" w:sz="0" w:space="0" w:color="auto"/>
                                                        <w:bottom w:val="none" w:sz="0" w:space="0" w:color="auto"/>
                                                        <w:right w:val="none" w:sz="0" w:space="0" w:color="auto"/>
                                                      </w:divBdr>
                                                      <w:divsChild>
                                                        <w:div w:id="1289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0504">
                                                  <w:marLeft w:val="0"/>
                                                  <w:marRight w:val="0"/>
                                                  <w:marTop w:val="0"/>
                                                  <w:marBottom w:val="0"/>
                                                  <w:divBdr>
                                                    <w:top w:val="none" w:sz="0" w:space="0" w:color="auto"/>
                                                    <w:left w:val="none" w:sz="0" w:space="0" w:color="auto"/>
                                                    <w:bottom w:val="none" w:sz="0" w:space="0" w:color="auto"/>
                                                    <w:right w:val="none" w:sz="0" w:space="0" w:color="auto"/>
                                                  </w:divBdr>
                                                  <w:divsChild>
                                                    <w:div w:id="15233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760563">
                                          <w:marLeft w:val="0"/>
                                          <w:marRight w:val="0"/>
                                          <w:marTop w:val="0"/>
                                          <w:marBottom w:val="0"/>
                                          <w:divBdr>
                                            <w:top w:val="none" w:sz="0" w:space="0" w:color="auto"/>
                                            <w:left w:val="none" w:sz="0" w:space="0" w:color="auto"/>
                                            <w:bottom w:val="none" w:sz="0" w:space="0" w:color="auto"/>
                                            <w:right w:val="none" w:sz="0" w:space="0" w:color="auto"/>
                                          </w:divBdr>
                                          <w:divsChild>
                                            <w:div w:id="1672832295">
                                              <w:marLeft w:val="0"/>
                                              <w:marRight w:val="0"/>
                                              <w:marTop w:val="0"/>
                                              <w:marBottom w:val="0"/>
                                              <w:divBdr>
                                                <w:top w:val="none" w:sz="0" w:space="0" w:color="auto"/>
                                                <w:left w:val="none" w:sz="0" w:space="0" w:color="auto"/>
                                                <w:bottom w:val="none" w:sz="0" w:space="0" w:color="auto"/>
                                                <w:right w:val="none" w:sz="0" w:space="0" w:color="auto"/>
                                              </w:divBdr>
                                              <w:divsChild>
                                                <w:div w:id="55126800">
                                                  <w:marLeft w:val="0"/>
                                                  <w:marRight w:val="0"/>
                                                  <w:marTop w:val="0"/>
                                                  <w:marBottom w:val="0"/>
                                                  <w:divBdr>
                                                    <w:top w:val="none" w:sz="0" w:space="0" w:color="auto"/>
                                                    <w:left w:val="none" w:sz="0" w:space="0" w:color="auto"/>
                                                    <w:bottom w:val="none" w:sz="0" w:space="0" w:color="auto"/>
                                                    <w:right w:val="none" w:sz="0" w:space="0" w:color="auto"/>
                                                  </w:divBdr>
                                                  <w:divsChild>
                                                    <w:div w:id="144013160">
                                                      <w:marLeft w:val="0"/>
                                                      <w:marRight w:val="0"/>
                                                      <w:marTop w:val="0"/>
                                                      <w:marBottom w:val="0"/>
                                                      <w:divBdr>
                                                        <w:top w:val="none" w:sz="0" w:space="0" w:color="auto"/>
                                                        <w:left w:val="none" w:sz="0" w:space="0" w:color="auto"/>
                                                        <w:bottom w:val="none" w:sz="0" w:space="0" w:color="auto"/>
                                                        <w:right w:val="none" w:sz="0" w:space="0" w:color="auto"/>
                                                      </w:divBdr>
                                                      <w:divsChild>
                                                        <w:div w:id="2042049860">
                                                          <w:marLeft w:val="0"/>
                                                          <w:marRight w:val="0"/>
                                                          <w:marTop w:val="0"/>
                                                          <w:marBottom w:val="0"/>
                                                          <w:divBdr>
                                                            <w:top w:val="none" w:sz="0" w:space="0" w:color="auto"/>
                                                            <w:left w:val="none" w:sz="0" w:space="0" w:color="auto"/>
                                                            <w:bottom w:val="none" w:sz="0" w:space="0" w:color="auto"/>
                                                            <w:right w:val="none" w:sz="0" w:space="0" w:color="auto"/>
                                                          </w:divBdr>
                                                        </w:div>
                                                        <w:div w:id="1463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1600">
                                                  <w:marLeft w:val="0"/>
                                                  <w:marRight w:val="0"/>
                                                  <w:marTop w:val="0"/>
                                                  <w:marBottom w:val="0"/>
                                                  <w:divBdr>
                                                    <w:top w:val="none" w:sz="0" w:space="0" w:color="auto"/>
                                                    <w:left w:val="none" w:sz="0" w:space="0" w:color="auto"/>
                                                    <w:bottom w:val="none" w:sz="0" w:space="0" w:color="auto"/>
                                                    <w:right w:val="none" w:sz="0" w:space="0" w:color="auto"/>
                                                  </w:divBdr>
                                                  <w:divsChild>
                                                    <w:div w:id="2805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2136">
                                          <w:marLeft w:val="0"/>
                                          <w:marRight w:val="0"/>
                                          <w:marTop w:val="0"/>
                                          <w:marBottom w:val="0"/>
                                          <w:divBdr>
                                            <w:top w:val="none" w:sz="0" w:space="0" w:color="auto"/>
                                            <w:left w:val="none" w:sz="0" w:space="0" w:color="auto"/>
                                            <w:bottom w:val="none" w:sz="0" w:space="0" w:color="auto"/>
                                            <w:right w:val="none" w:sz="0" w:space="0" w:color="auto"/>
                                          </w:divBdr>
                                          <w:divsChild>
                                            <w:div w:id="1982115">
                                              <w:marLeft w:val="0"/>
                                              <w:marRight w:val="0"/>
                                              <w:marTop w:val="0"/>
                                              <w:marBottom w:val="0"/>
                                              <w:divBdr>
                                                <w:top w:val="none" w:sz="0" w:space="0" w:color="auto"/>
                                                <w:left w:val="none" w:sz="0" w:space="0" w:color="auto"/>
                                                <w:bottom w:val="none" w:sz="0" w:space="0" w:color="auto"/>
                                                <w:right w:val="none" w:sz="0" w:space="0" w:color="auto"/>
                                              </w:divBdr>
                                              <w:divsChild>
                                                <w:div w:id="507671756">
                                                  <w:marLeft w:val="0"/>
                                                  <w:marRight w:val="0"/>
                                                  <w:marTop w:val="0"/>
                                                  <w:marBottom w:val="0"/>
                                                  <w:divBdr>
                                                    <w:top w:val="none" w:sz="0" w:space="0" w:color="auto"/>
                                                    <w:left w:val="none" w:sz="0" w:space="0" w:color="auto"/>
                                                    <w:bottom w:val="none" w:sz="0" w:space="0" w:color="auto"/>
                                                    <w:right w:val="none" w:sz="0" w:space="0" w:color="auto"/>
                                                  </w:divBdr>
                                                  <w:divsChild>
                                                    <w:div w:id="1846630210">
                                                      <w:marLeft w:val="0"/>
                                                      <w:marRight w:val="0"/>
                                                      <w:marTop w:val="0"/>
                                                      <w:marBottom w:val="0"/>
                                                      <w:divBdr>
                                                        <w:top w:val="none" w:sz="0" w:space="0" w:color="auto"/>
                                                        <w:left w:val="none" w:sz="0" w:space="0" w:color="auto"/>
                                                        <w:bottom w:val="none" w:sz="0" w:space="0" w:color="auto"/>
                                                        <w:right w:val="none" w:sz="0" w:space="0" w:color="auto"/>
                                                      </w:divBdr>
                                                      <w:divsChild>
                                                        <w:div w:id="647320756">
                                                          <w:marLeft w:val="0"/>
                                                          <w:marRight w:val="0"/>
                                                          <w:marTop w:val="0"/>
                                                          <w:marBottom w:val="0"/>
                                                          <w:divBdr>
                                                            <w:top w:val="none" w:sz="0" w:space="0" w:color="auto"/>
                                                            <w:left w:val="none" w:sz="0" w:space="0" w:color="auto"/>
                                                            <w:bottom w:val="none" w:sz="0" w:space="0" w:color="auto"/>
                                                            <w:right w:val="none" w:sz="0" w:space="0" w:color="auto"/>
                                                          </w:divBdr>
                                                        </w:div>
                                                        <w:div w:id="5208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0096">
                                                  <w:marLeft w:val="0"/>
                                                  <w:marRight w:val="0"/>
                                                  <w:marTop w:val="0"/>
                                                  <w:marBottom w:val="0"/>
                                                  <w:divBdr>
                                                    <w:top w:val="none" w:sz="0" w:space="0" w:color="auto"/>
                                                    <w:left w:val="none" w:sz="0" w:space="0" w:color="auto"/>
                                                    <w:bottom w:val="none" w:sz="0" w:space="0" w:color="auto"/>
                                                    <w:right w:val="none" w:sz="0" w:space="0" w:color="auto"/>
                                                  </w:divBdr>
                                                  <w:divsChild>
                                                    <w:div w:id="14583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79215">
                                          <w:marLeft w:val="0"/>
                                          <w:marRight w:val="0"/>
                                          <w:marTop w:val="0"/>
                                          <w:marBottom w:val="0"/>
                                          <w:divBdr>
                                            <w:top w:val="none" w:sz="0" w:space="0" w:color="auto"/>
                                            <w:left w:val="none" w:sz="0" w:space="0" w:color="auto"/>
                                            <w:bottom w:val="none" w:sz="0" w:space="0" w:color="auto"/>
                                            <w:right w:val="none" w:sz="0" w:space="0" w:color="auto"/>
                                          </w:divBdr>
                                          <w:divsChild>
                                            <w:div w:id="1112089092">
                                              <w:marLeft w:val="0"/>
                                              <w:marRight w:val="0"/>
                                              <w:marTop w:val="0"/>
                                              <w:marBottom w:val="0"/>
                                              <w:divBdr>
                                                <w:top w:val="none" w:sz="0" w:space="0" w:color="auto"/>
                                                <w:left w:val="none" w:sz="0" w:space="0" w:color="auto"/>
                                                <w:bottom w:val="none" w:sz="0" w:space="0" w:color="auto"/>
                                                <w:right w:val="none" w:sz="0" w:space="0" w:color="auto"/>
                                              </w:divBdr>
                                              <w:divsChild>
                                                <w:div w:id="1577594536">
                                                  <w:marLeft w:val="0"/>
                                                  <w:marRight w:val="0"/>
                                                  <w:marTop w:val="0"/>
                                                  <w:marBottom w:val="0"/>
                                                  <w:divBdr>
                                                    <w:top w:val="none" w:sz="0" w:space="0" w:color="auto"/>
                                                    <w:left w:val="none" w:sz="0" w:space="0" w:color="auto"/>
                                                    <w:bottom w:val="none" w:sz="0" w:space="0" w:color="auto"/>
                                                    <w:right w:val="none" w:sz="0" w:space="0" w:color="auto"/>
                                                  </w:divBdr>
                                                  <w:divsChild>
                                                    <w:div w:id="1728718353">
                                                      <w:marLeft w:val="0"/>
                                                      <w:marRight w:val="0"/>
                                                      <w:marTop w:val="0"/>
                                                      <w:marBottom w:val="0"/>
                                                      <w:divBdr>
                                                        <w:top w:val="none" w:sz="0" w:space="0" w:color="auto"/>
                                                        <w:left w:val="none" w:sz="0" w:space="0" w:color="auto"/>
                                                        <w:bottom w:val="none" w:sz="0" w:space="0" w:color="auto"/>
                                                        <w:right w:val="none" w:sz="0" w:space="0" w:color="auto"/>
                                                      </w:divBdr>
                                                      <w:divsChild>
                                                        <w:div w:id="862981719">
                                                          <w:marLeft w:val="0"/>
                                                          <w:marRight w:val="0"/>
                                                          <w:marTop w:val="0"/>
                                                          <w:marBottom w:val="0"/>
                                                          <w:divBdr>
                                                            <w:top w:val="none" w:sz="0" w:space="0" w:color="auto"/>
                                                            <w:left w:val="none" w:sz="0" w:space="0" w:color="auto"/>
                                                            <w:bottom w:val="none" w:sz="0" w:space="0" w:color="auto"/>
                                                            <w:right w:val="none" w:sz="0" w:space="0" w:color="auto"/>
                                                          </w:divBdr>
                                                        </w:div>
                                                        <w:div w:id="6065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81894">
                                                  <w:marLeft w:val="0"/>
                                                  <w:marRight w:val="0"/>
                                                  <w:marTop w:val="0"/>
                                                  <w:marBottom w:val="0"/>
                                                  <w:divBdr>
                                                    <w:top w:val="none" w:sz="0" w:space="0" w:color="auto"/>
                                                    <w:left w:val="none" w:sz="0" w:space="0" w:color="auto"/>
                                                    <w:bottom w:val="none" w:sz="0" w:space="0" w:color="auto"/>
                                                    <w:right w:val="none" w:sz="0" w:space="0" w:color="auto"/>
                                                  </w:divBdr>
                                                  <w:divsChild>
                                                    <w:div w:id="17498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404">
                                          <w:marLeft w:val="0"/>
                                          <w:marRight w:val="0"/>
                                          <w:marTop w:val="0"/>
                                          <w:marBottom w:val="0"/>
                                          <w:divBdr>
                                            <w:top w:val="none" w:sz="0" w:space="0" w:color="auto"/>
                                            <w:left w:val="none" w:sz="0" w:space="0" w:color="auto"/>
                                            <w:bottom w:val="none" w:sz="0" w:space="0" w:color="auto"/>
                                            <w:right w:val="none" w:sz="0" w:space="0" w:color="auto"/>
                                          </w:divBdr>
                                          <w:divsChild>
                                            <w:div w:id="1048454215">
                                              <w:marLeft w:val="0"/>
                                              <w:marRight w:val="0"/>
                                              <w:marTop w:val="0"/>
                                              <w:marBottom w:val="0"/>
                                              <w:divBdr>
                                                <w:top w:val="none" w:sz="0" w:space="0" w:color="auto"/>
                                                <w:left w:val="none" w:sz="0" w:space="0" w:color="auto"/>
                                                <w:bottom w:val="none" w:sz="0" w:space="0" w:color="auto"/>
                                                <w:right w:val="none" w:sz="0" w:space="0" w:color="auto"/>
                                              </w:divBdr>
                                              <w:divsChild>
                                                <w:div w:id="1807624453">
                                                  <w:marLeft w:val="0"/>
                                                  <w:marRight w:val="0"/>
                                                  <w:marTop w:val="0"/>
                                                  <w:marBottom w:val="0"/>
                                                  <w:divBdr>
                                                    <w:top w:val="none" w:sz="0" w:space="0" w:color="auto"/>
                                                    <w:left w:val="none" w:sz="0" w:space="0" w:color="auto"/>
                                                    <w:bottom w:val="none" w:sz="0" w:space="0" w:color="auto"/>
                                                    <w:right w:val="none" w:sz="0" w:space="0" w:color="auto"/>
                                                  </w:divBdr>
                                                  <w:divsChild>
                                                    <w:div w:id="1520315308">
                                                      <w:marLeft w:val="0"/>
                                                      <w:marRight w:val="0"/>
                                                      <w:marTop w:val="0"/>
                                                      <w:marBottom w:val="0"/>
                                                      <w:divBdr>
                                                        <w:top w:val="none" w:sz="0" w:space="0" w:color="auto"/>
                                                        <w:left w:val="none" w:sz="0" w:space="0" w:color="auto"/>
                                                        <w:bottom w:val="none" w:sz="0" w:space="0" w:color="auto"/>
                                                        <w:right w:val="none" w:sz="0" w:space="0" w:color="auto"/>
                                                      </w:divBdr>
                                                      <w:divsChild>
                                                        <w:div w:id="1358509336">
                                                          <w:marLeft w:val="0"/>
                                                          <w:marRight w:val="0"/>
                                                          <w:marTop w:val="0"/>
                                                          <w:marBottom w:val="0"/>
                                                          <w:divBdr>
                                                            <w:top w:val="none" w:sz="0" w:space="0" w:color="auto"/>
                                                            <w:left w:val="none" w:sz="0" w:space="0" w:color="auto"/>
                                                            <w:bottom w:val="none" w:sz="0" w:space="0" w:color="auto"/>
                                                            <w:right w:val="none" w:sz="0" w:space="0" w:color="auto"/>
                                                          </w:divBdr>
                                                        </w:div>
                                                        <w:div w:id="1998610521">
                                                          <w:marLeft w:val="0"/>
                                                          <w:marRight w:val="0"/>
                                                          <w:marTop w:val="0"/>
                                                          <w:marBottom w:val="0"/>
                                                          <w:divBdr>
                                                            <w:top w:val="none" w:sz="0" w:space="0" w:color="auto"/>
                                                            <w:left w:val="none" w:sz="0" w:space="0" w:color="auto"/>
                                                            <w:bottom w:val="none" w:sz="0" w:space="0" w:color="auto"/>
                                                            <w:right w:val="none" w:sz="0" w:space="0" w:color="auto"/>
                                                          </w:divBdr>
                                                        </w:div>
                                                        <w:div w:id="1618221381">
                                                          <w:marLeft w:val="0"/>
                                                          <w:marRight w:val="0"/>
                                                          <w:marTop w:val="0"/>
                                                          <w:marBottom w:val="0"/>
                                                          <w:divBdr>
                                                            <w:top w:val="none" w:sz="0" w:space="0" w:color="auto"/>
                                                            <w:left w:val="none" w:sz="0" w:space="0" w:color="auto"/>
                                                            <w:bottom w:val="none" w:sz="0" w:space="0" w:color="auto"/>
                                                            <w:right w:val="none" w:sz="0" w:space="0" w:color="auto"/>
                                                          </w:divBdr>
                                                        </w:div>
                                                        <w:div w:id="1322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0796">
                                                  <w:marLeft w:val="0"/>
                                                  <w:marRight w:val="0"/>
                                                  <w:marTop w:val="0"/>
                                                  <w:marBottom w:val="0"/>
                                                  <w:divBdr>
                                                    <w:top w:val="none" w:sz="0" w:space="0" w:color="auto"/>
                                                    <w:left w:val="none" w:sz="0" w:space="0" w:color="auto"/>
                                                    <w:bottom w:val="none" w:sz="0" w:space="0" w:color="auto"/>
                                                    <w:right w:val="none" w:sz="0" w:space="0" w:color="auto"/>
                                                  </w:divBdr>
                                                  <w:divsChild>
                                                    <w:div w:id="10128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3437">
                                          <w:marLeft w:val="0"/>
                                          <w:marRight w:val="0"/>
                                          <w:marTop w:val="0"/>
                                          <w:marBottom w:val="0"/>
                                          <w:divBdr>
                                            <w:top w:val="none" w:sz="0" w:space="0" w:color="auto"/>
                                            <w:left w:val="none" w:sz="0" w:space="0" w:color="auto"/>
                                            <w:bottom w:val="none" w:sz="0" w:space="0" w:color="auto"/>
                                            <w:right w:val="none" w:sz="0" w:space="0" w:color="auto"/>
                                          </w:divBdr>
                                          <w:divsChild>
                                            <w:div w:id="1268346665">
                                              <w:marLeft w:val="0"/>
                                              <w:marRight w:val="0"/>
                                              <w:marTop w:val="0"/>
                                              <w:marBottom w:val="0"/>
                                              <w:divBdr>
                                                <w:top w:val="none" w:sz="0" w:space="0" w:color="auto"/>
                                                <w:left w:val="none" w:sz="0" w:space="0" w:color="auto"/>
                                                <w:bottom w:val="none" w:sz="0" w:space="0" w:color="auto"/>
                                                <w:right w:val="none" w:sz="0" w:space="0" w:color="auto"/>
                                              </w:divBdr>
                                              <w:divsChild>
                                                <w:div w:id="1404332488">
                                                  <w:marLeft w:val="0"/>
                                                  <w:marRight w:val="0"/>
                                                  <w:marTop w:val="0"/>
                                                  <w:marBottom w:val="0"/>
                                                  <w:divBdr>
                                                    <w:top w:val="none" w:sz="0" w:space="0" w:color="auto"/>
                                                    <w:left w:val="none" w:sz="0" w:space="0" w:color="auto"/>
                                                    <w:bottom w:val="none" w:sz="0" w:space="0" w:color="auto"/>
                                                    <w:right w:val="none" w:sz="0" w:space="0" w:color="auto"/>
                                                  </w:divBdr>
                                                  <w:divsChild>
                                                    <w:div w:id="1646818384">
                                                      <w:marLeft w:val="0"/>
                                                      <w:marRight w:val="0"/>
                                                      <w:marTop w:val="0"/>
                                                      <w:marBottom w:val="0"/>
                                                      <w:divBdr>
                                                        <w:top w:val="none" w:sz="0" w:space="0" w:color="auto"/>
                                                        <w:left w:val="none" w:sz="0" w:space="0" w:color="auto"/>
                                                        <w:bottom w:val="none" w:sz="0" w:space="0" w:color="auto"/>
                                                        <w:right w:val="none" w:sz="0" w:space="0" w:color="auto"/>
                                                      </w:divBdr>
                                                      <w:divsChild>
                                                        <w:div w:id="1359504521">
                                                          <w:marLeft w:val="0"/>
                                                          <w:marRight w:val="0"/>
                                                          <w:marTop w:val="0"/>
                                                          <w:marBottom w:val="0"/>
                                                          <w:divBdr>
                                                            <w:top w:val="none" w:sz="0" w:space="0" w:color="auto"/>
                                                            <w:left w:val="none" w:sz="0" w:space="0" w:color="auto"/>
                                                            <w:bottom w:val="none" w:sz="0" w:space="0" w:color="auto"/>
                                                            <w:right w:val="none" w:sz="0" w:space="0" w:color="auto"/>
                                                          </w:divBdr>
                                                        </w:div>
                                                        <w:div w:id="19456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61ED-A70B-4A27-A14D-A5C61120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959</Words>
  <Characters>5470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Torres</dc:creator>
  <cp:lastModifiedBy>Gustavo Torres</cp:lastModifiedBy>
  <cp:revision>16</cp:revision>
  <dcterms:created xsi:type="dcterms:W3CDTF">2012-06-14T18:49:00Z</dcterms:created>
  <dcterms:modified xsi:type="dcterms:W3CDTF">2015-05-11T22:05:00Z</dcterms:modified>
</cp:coreProperties>
</file>