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2A" w:rsidRPr="00FD6EDA" w:rsidRDefault="00FD6EDA" w:rsidP="00E0662A">
      <w:pPr>
        <w:spacing w:after="0" w:line="240" w:lineRule="auto"/>
        <w:rPr>
          <w:rFonts w:ascii="Cambria" w:eastAsia="Times New Roman" w:hAnsi="Cambria" w:cs="Arial"/>
          <w:b/>
          <w:color w:val="666666"/>
          <w:sz w:val="28"/>
          <w:szCs w:val="28"/>
          <w:u w:val="single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sz w:val="20"/>
          <w:szCs w:val="20"/>
          <w:lang w:eastAsia="es-ES"/>
        </w:rPr>
        <w:t xml:space="preserve"> </w:t>
      </w:r>
      <w:r w:rsidR="00E0662A" w:rsidRPr="00FD6EDA">
        <w:rPr>
          <w:rFonts w:ascii="Cambria" w:eastAsia="Times New Roman" w:hAnsi="Cambria" w:cs="Arial"/>
          <w:b/>
          <w:color w:val="666666"/>
          <w:sz w:val="20"/>
          <w:szCs w:val="20"/>
          <w:lang w:eastAsia="es-ES"/>
        </w:rPr>
        <w:t xml:space="preserve">            </w:t>
      </w:r>
      <w:r w:rsidRPr="00FD6EDA">
        <w:rPr>
          <w:rFonts w:ascii="Cambria" w:eastAsia="Times New Roman" w:hAnsi="Cambria" w:cs="Arial"/>
          <w:b/>
          <w:color w:val="666666"/>
          <w:sz w:val="20"/>
          <w:szCs w:val="20"/>
          <w:lang w:eastAsia="es-ES"/>
        </w:rPr>
        <w:t xml:space="preserve">   </w:t>
      </w:r>
      <w:r>
        <w:rPr>
          <w:rFonts w:ascii="Cambria" w:eastAsia="Times New Roman" w:hAnsi="Cambria" w:cs="Arial"/>
          <w:b/>
          <w:color w:val="666666"/>
          <w:sz w:val="20"/>
          <w:szCs w:val="20"/>
          <w:lang w:eastAsia="es-ES"/>
        </w:rPr>
        <w:t xml:space="preserve">      </w:t>
      </w:r>
      <w:r w:rsidRPr="00FD6EDA">
        <w:rPr>
          <w:rFonts w:ascii="Cambria" w:eastAsia="Times New Roman" w:hAnsi="Cambria" w:cs="Arial"/>
          <w:b/>
          <w:color w:val="666666"/>
          <w:sz w:val="20"/>
          <w:szCs w:val="20"/>
          <w:lang w:eastAsia="es-ES"/>
        </w:rPr>
        <w:t xml:space="preserve"> </w:t>
      </w:r>
      <w:r w:rsidRPr="00FD6EDA">
        <w:rPr>
          <w:rFonts w:ascii="Cambria" w:eastAsia="Times New Roman" w:hAnsi="Cambria" w:cs="Arial"/>
          <w:b/>
          <w:color w:val="666666"/>
          <w:sz w:val="28"/>
          <w:szCs w:val="28"/>
          <w:u w:val="single"/>
          <w:lang w:eastAsia="es-ES"/>
        </w:rPr>
        <w:t>EJERCICIO PRACTICO DE PRESUPUESTOS</w:t>
      </w:r>
    </w:p>
    <w:p w:rsidR="00E0662A" w:rsidRDefault="00E0662A" w:rsidP="00E0662A">
      <w:pPr>
        <w:spacing w:after="0" w:line="240" w:lineRule="auto"/>
        <w:rPr>
          <w:rFonts w:ascii="Cambria" w:eastAsia="Times New Roman" w:hAnsi="Cambria" w:cs="Arial"/>
          <w:color w:val="666666"/>
          <w:sz w:val="20"/>
          <w:szCs w:val="20"/>
          <w:lang w:eastAsia="es-ES"/>
        </w:rPr>
      </w:pPr>
    </w:p>
    <w:p w:rsidR="00E0662A" w:rsidRPr="00FD6EDA" w:rsidRDefault="00E0662A" w:rsidP="00E0662A">
      <w:pPr>
        <w:spacing w:after="0" w:line="240" w:lineRule="auto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La empresa ABC se dedica al comercio de artículos de computación denominados “A” y “B” presenta la siguiente información sobre pronósticos de ventas así:</w:t>
      </w:r>
    </w:p>
    <w:p w:rsidR="00E0662A" w:rsidRPr="00FD6EDA" w:rsidRDefault="00E0662A" w:rsidP="00E0662A">
      <w:pPr>
        <w:spacing w:line="240" w:lineRule="auto"/>
        <w:rPr>
          <w:rFonts w:ascii="Arial" w:eastAsia="Times New Roman" w:hAnsi="Arial" w:cs="Arial"/>
          <w:color w:val="666666"/>
          <w:lang w:eastAsia="es-ES"/>
        </w:rPr>
      </w:pPr>
    </w:p>
    <w:tbl>
      <w:tblPr>
        <w:tblW w:w="0" w:type="auto"/>
        <w:tbl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PRODUCTO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I TRIMESTRE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II TRIMESTRE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III TRIMESTRE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IV TRIMESTRE</w:t>
            </w: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ARTÍCULO A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CANTIDAD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5000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7000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7000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15000</w:t>
            </w: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PRECIO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$10,00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$10,00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$12,00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$12,00</w:t>
            </w: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PRODUCTO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ARTÍCULO B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 xml:space="preserve">CANTIDAD 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2000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2000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5000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9000</w:t>
            </w:r>
          </w:p>
        </w:tc>
      </w:tr>
      <w:tr w:rsidR="00E0662A" w:rsidRPr="00FD6EDA" w:rsidTr="00E0662A">
        <w:tc>
          <w:tcPr>
            <w:tcW w:w="17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PRECIO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$8,00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$9,00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$10,00</w:t>
            </w:r>
          </w:p>
        </w:tc>
        <w:tc>
          <w:tcPr>
            <w:tcW w:w="17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$10,00</w:t>
            </w:r>
          </w:p>
        </w:tc>
      </w:tr>
    </w:tbl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El gerente desea trabajar a partir del 2005 con base en presupuestos, y para ello, a inicios de diciembre del 2004 solicita al gerente financiero y contador que reúnan toda la información necesaria y elaboren los presupuestos de: ventas, compras y costos de ventas, gastos operacionales, efectivo y estados financieros proforma.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 xml:space="preserve">Tomando los datos del Presupuesto de ventas de la empresa ABC y la información adicional que a continuación se presenta, prepare el </w:t>
      </w:r>
      <w:r w:rsidRPr="00FD6EDA">
        <w:rPr>
          <w:rFonts w:ascii="Cambria" w:eastAsia="Times New Roman" w:hAnsi="Cambria" w:cs="Arial"/>
          <w:b/>
          <w:bCs/>
          <w:color w:val="666666"/>
          <w:lang w:eastAsia="es-ES"/>
        </w:rPr>
        <w:t>PRESUPUESTO DE COMPRAS DEL 2005.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 </w:t>
      </w:r>
      <w:r w:rsidRPr="00FD6EDA">
        <w:rPr>
          <w:rFonts w:ascii="Cambria" w:eastAsia="Times New Roman" w:hAnsi="Cambria" w:cs="Arial"/>
          <w:color w:val="666666"/>
          <w:lang w:eastAsia="es-ES"/>
        </w:rPr>
        <w:t xml:space="preserve">La gerencia ha dispuesto que el inventario final se incremente en 10% en relación con el inicial, que </w:t>
      </w:r>
      <w:proofErr w:type="gramStart"/>
      <w:r w:rsidRPr="00FD6EDA">
        <w:rPr>
          <w:rFonts w:ascii="Cambria" w:eastAsia="Times New Roman" w:hAnsi="Cambria" w:cs="Arial"/>
          <w:color w:val="666666"/>
          <w:lang w:eastAsia="es-ES"/>
        </w:rPr>
        <w:t>es</w:t>
      </w:r>
      <w:proofErr w:type="gramEnd"/>
      <w:r w:rsidRPr="00FD6EDA">
        <w:rPr>
          <w:rFonts w:ascii="Cambria" w:eastAsia="Times New Roman" w:hAnsi="Cambria" w:cs="Arial"/>
          <w:color w:val="666666"/>
          <w:lang w:eastAsia="es-ES"/>
        </w:rPr>
        <w:t xml:space="preserve"> de 1300 unidades de “A”  y de 1000 de “B”.  </w:t>
      </w:r>
      <w:proofErr w:type="gramStart"/>
      <w:r w:rsidRPr="00FD6EDA">
        <w:rPr>
          <w:rFonts w:ascii="Cambria" w:eastAsia="Times New Roman" w:hAnsi="Cambria" w:cs="Arial"/>
          <w:color w:val="666666"/>
          <w:lang w:eastAsia="es-ES"/>
        </w:rPr>
        <w:t>este</w:t>
      </w:r>
      <w:proofErr w:type="gramEnd"/>
      <w:r w:rsidRPr="00FD6EDA">
        <w:rPr>
          <w:rFonts w:ascii="Cambria" w:eastAsia="Times New Roman" w:hAnsi="Cambria" w:cs="Arial"/>
          <w:color w:val="666666"/>
          <w:lang w:eastAsia="es-ES"/>
        </w:rPr>
        <w:t xml:space="preserve"> inventario permitirá atender las ventas del próximo período sin riesgos de desabastecimiento.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Al 31 de diciembre del 2004 el costo unitario es: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Artículo “A”, $6,00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Artículo “B”, $4,00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El índice de inflación promedio será de 2% mensual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El calendario de compras será trimestral.  Se adquirirá la cantidad prevista al comienzo de cada período.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Los proveedores respetarán las condiciones de pago del año anterior: contado 60%, y la diferencia, a crédito de 90 días.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El año anterior 2004, según el Estado de Resultados, los gastos devengados fueron:</w:t>
      </w:r>
    </w:p>
    <w:p w:rsidR="00E0662A" w:rsidRPr="00FD6EDA" w:rsidRDefault="00E0662A" w:rsidP="00E0662A">
      <w:pPr>
        <w:spacing w:line="240" w:lineRule="auto"/>
        <w:rPr>
          <w:rFonts w:ascii="Arial" w:eastAsia="Times New Roman" w:hAnsi="Arial" w:cs="Arial"/>
          <w:color w:val="666666"/>
          <w:lang w:eastAsia="es-ES"/>
        </w:rPr>
      </w:pPr>
    </w:p>
    <w:tbl>
      <w:tblPr>
        <w:tblW w:w="0" w:type="auto"/>
        <w:jc w:val="center"/>
        <w:tbl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blBorders>
        <w:tblLook w:val="04A0"/>
      </w:tblPr>
      <w:tblGrid>
        <w:gridCol w:w="3260"/>
        <w:gridCol w:w="2126"/>
      </w:tblGrid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CONCEPTO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AÑO 2004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GASTOS ADMINISTRATIVOS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color w:val="666666"/>
                <w:lang w:eastAsia="es-ES"/>
              </w:rPr>
              <w:t>$20750,00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Sueldos y beneficios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$12000,00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Servicios básicos (energía)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$8300,00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Depreciación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$150,00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Útiles de oficina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$300,00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bCs/>
                <w:color w:val="666666"/>
                <w:lang w:eastAsia="es-ES"/>
              </w:rPr>
              <w:t>GASTOS COMERCIALES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b/>
                <w:color w:val="666666"/>
                <w:lang w:eastAsia="es-ES"/>
              </w:rPr>
              <w:t>$40300,00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Comisiones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$22100,00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Movilizaciones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$4400,00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Publicidad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BFB1D0" w:themeFill="accent4" w:themeFillTint="7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$10800,00</w:t>
            </w:r>
          </w:p>
        </w:tc>
      </w:tr>
      <w:tr w:rsidR="00E0662A" w:rsidRPr="00FD6EDA" w:rsidTr="00E0662A">
        <w:trPr>
          <w:jc w:val="center"/>
        </w:trPr>
        <w:tc>
          <w:tcPr>
            <w:tcW w:w="3260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Arriendos</w:t>
            </w:r>
          </w:p>
        </w:tc>
        <w:tc>
          <w:tcPr>
            <w:tcW w:w="2126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DFD8E8" w:themeFill="accent4" w:themeFillTint="3F"/>
            <w:hideMark/>
          </w:tcPr>
          <w:p w:rsidR="00E0662A" w:rsidRPr="00FD6EDA" w:rsidRDefault="00E0662A" w:rsidP="00E066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FD6EDA">
              <w:rPr>
                <w:rFonts w:ascii="Cambria" w:eastAsia="Times New Roman" w:hAnsi="Cambria" w:cs="Arial"/>
                <w:color w:val="666666"/>
                <w:lang w:eastAsia="es-ES"/>
              </w:rPr>
              <w:t>$3000,00</w:t>
            </w:r>
          </w:p>
        </w:tc>
      </w:tr>
    </w:tbl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b/>
          <w:color w:val="666666"/>
          <w:u w:val="single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u w:val="single"/>
          <w:lang w:eastAsia="es-ES"/>
        </w:rPr>
        <w:t>CONDICIONES PARA CALCULAR EL VALOR DE LOS GASTOS EN EL 2005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>1)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La inflación será de 2% por mes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2)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Los sueldos subirán desde abril 2005 en 15%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3)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Las comisiones se calculan en 5% en relación con el monto de ventas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lastRenderedPageBreak/>
        <w:t>4)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La energía eléctrica subirá en 3% desde abril del 2005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5)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El monto de los activos fijos asciende a $25072,00; se deprecian 5% anual (incluye un vehículo que se comprará en enero del 2005)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6)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Para publicidad, se destinarán $2000,00 anuales, que se ejecutarán desde el mes de marzo del 2005, en valores mensuales idénticos.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7)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El contrato de arriendo prevé un incremento de $50,00 trimestrales desde septiembre del 2005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8)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El valor de la movilización no sufrirá modificaciones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9)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Los pagos se efectúan de contado, dentro del trimestre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Cambria" w:eastAsia="Times New Roman" w:hAnsi="Cambria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10)</w:t>
      </w:r>
      <w:r w:rsidR="00F720E6" w:rsidRPr="00FD6EDA">
        <w:rPr>
          <w:rFonts w:ascii="Cambria" w:eastAsia="Times New Roman" w:hAnsi="Cambria" w:cs="Arial"/>
          <w:b/>
          <w:color w:val="666666"/>
          <w:lang w:eastAsia="es-ES"/>
        </w:rPr>
        <w:t xml:space="preserve"> </w:t>
      </w:r>
      <w:r w:rsidRPr="00FD6EDA">
        <w:rPr>
          <w:rFonts w:ascii="Cambria" w:eastAsia="Times New Roman" w:hAnsi="Cambria" w:cs="Arial"/>
          <w:color w:val="666666"/>
          <w:lang w:eastAsia="es-ES"/>
        </w:rPr>
        <w:t>La compra de útiles de oficina se hará en dos lotes iguales, al inicio de cada semestre del 2005</w:t>
      </w:r>
    </w:p>
    <w:p w:rsidR="00E0662A" w:rsidRPr="00FD6EDA" w:rsidRDefault="00E0662A" w:rsidP="00E0662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E0662A" w:rsidRPr="00FD6EDA" w:rsidRDefault="00E0662A" w:rsidP="00E0662A">
      <w:pPr>
        <w:spacing w:after="0" w:line="240" w:lineRule="auto"/>
        <w:jc w:val="both"/>
        <w:rPr>
          <w:rFonts w:ascii="Cambria" w:eastAsia="Times New Roman" w:hAnsi="Cambria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color w:val="666666"/>
          <w:lang w:eastAsia="es-ES"/>
        </w:rPr>
        <w:t xml:space="preserve">Se pide preparar el </w:t>
      </w:r>
      <w:r w:rsidRPr="00FD6EDA">
        <w:rPr>
          <w:rFonts w:ascii="Cambria" w:eastAsia="Times New Roman" w:hAnsi="Cambria" w:cs="Arial"/>
          <w:b/>
          <w:color w:val="666666"/>
          <w:lang w:eastAsia="es-ES"/>
        </w:rPr>
        <w:t xml:space="preserve">PRESUPUESTO DE ACTIVOS FIJOS, </w:t>
      </w:r>
      <w:r w:rsidRPr="00FD6EDA">
        <w:rPr>
          <w:rFonts w:ascii="Cambria" w:eastAsia="Times New Roman" w:hAnsi="Cambria" w:cs="Arial"/>
          <w:color w:val="666666"/>
          <w:lang w:eastAsia="es-ES"/>
        </w:rPr>
        <w:t>a partir de los siguientes datos:</w:t>
      </w:r>
    </w:p>
    <w:p w:rsidR="00E0662A" w:rsidRPr="00FD6EDA" w:rsidRDefault="00E0662A" w:rsidP="00E0662A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E0662A" w:rsidRPr="00FD6EDA" w:rsidRDefault="00E0662A" w:rsidP="00E0662A">
      <w:pPr>
        <w:spacing w:after="0" w:line="240" w:lineRule="auto"/>
        <w:ind w:hanging="360"/>
        <w:contextualSpacing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1.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Es indispensable la adquisición de un camión de reparto que cuesta $22000, valor que se cancelará en 4 letras trimestrales de $5500 c/u, a partir de enero del 2005</w:t>
      </w:r>
    </w:p>
    <w:p w:rsidR="00E0662A" w:rsidRPr="00FD6EDA" w:rsidRDefault="00E0662A" w:rsidP="00E0662A">
      <w:pPr>
        <w:spacing w:after="0" w:line="240" w:lineRule="auto"/>
        <w:ind w:hanging="360"/>
        <w:contextualSpacing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lang w:eastAsia="es-ES"/>
        </w:rPr>
        <w:t>2.</w:t>
      </w:r>
      <w:r w:rsidRPr="00FD6EDA">
        <w:rPr>
          <w:rFonts w:ascii="Times New Roman" w:eastAsia="Times New Roman" w:hAnsi="Times New Roman" w:cs="Times New Roman"/>
          <w:b/>
          <w:color w:val="666666"/>
          <w:lang w:eastAsia="es-ES"/>
        </w:rPr>
        <w:t xml:space="preserve">      </w:t>
      </w:r>
      <w:r w:rsidRPr="00FD6EDA">
        <w:rPr>
          <w:rFonts w:ascii="Cambria" w:eastAsia="Times New Roman" w:hAnsi="Cambria" w:cs="Arial"/>
          <w:color w:val="666666"/>
          <w:lang w:eastAsia="es-ES"/>
        </w:rPr>
        <w:t>La rem</w:t>
      </w:r>
      <w:r w:rsidR="007C6F61">
        <w:rPr>
          <w:rFonts w:ascii="Cambria" w:eastAsia="Times New Roman" w:hAnsi="Cambria" w:cs="Arial"/>
          <w:color w:val="666666"/>
          <w:lang w:eastAsia="es-ES"/>
        </w:rPr>
        <w:t>od</w:t>
      </w:r>
      <w:r w:rsidRPr="00FD6EDA">
        <w:rPr>
          <w:rFonts w:ascii="Cambria" w:eastAsia="Times New Roman" w:hAnsi="Cambria" w:cs="Arial"/>
          <w:color w:val="666666"/>
          <w:lang w:eastAsia="es-ES"/>
        </w:rPr>
        <w:t>e</w:t>
      </w:r>
      <w:r w:rsidR="007C6F61">
        <w:rPr>
          <w:rFonts w:ascii="Cambria" w:eastAsia="Times New Roman" w:hAnsi="Cambria" w:cs="Arial"/>
          <w:color w:val="666666"/>
          <w:lang w:eastAsia="es-ES"/>
        </w:rPr>
        <w:t>l</w:t>
      </w:r>
      <w:r w:rsidRPr="00FD6EDA">
        <w:rPr>
          <w:rFonts w:ascii="Cambria" w:eastAsia="Times New Roman" w:hAnsi="Cambria" w:cs="Arial"/>
          <w:color w:val="666666"/>
          <w:lang w:eastAsia="es-ES"/>
        </w:rPr>
        <w:t>ación del edificio de la empresa demandará una inversión de $5000; estos trabajos se iniciarán en noviembre del 2005 y se efectuarán liquidaciones mensuales de $1000.</w:t>
      </w:r>
    </w:p>
    <w:p w:rsidR="00E0662A" w:rsidRPr="00FD6EDA" w:rsidRDefault="00E0662A" w:rsidP="00E0662A">
      <w:pPr>
        <w:spacing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bookmarkStart w:id="0" w:name="3727620014442174150"/>
      <w:bookmarkEnd w:id="0"/>
    </w:p>
    <w:p w:rsidR="00B00AEC" w:rsidRPr="00FD6EDA" w:rsidRDefault="00B00AEC" w:rsidP="00B00AEC">
      <w:pPr>
        <w:spacing w:after="0" w:line="240" w:lineRule="auto"/>
        <w:ind w:hanging="360"/>
        <w:rPr>
          <w:rFonts w:ascii="Arial" w:eastAsia="Times New Roman" w:hAnsi="Arial" w:cs="Arial"/>
          <w:color w:val="666666"/>
          <w:lang w:eastAsia="es-ES"/>
        </w:rPr>
      </w:pPr>
    </w:p>
    <w:p w:rsidR="00B00AEC" w:rsidRPr="00FD6EDA" w:rsidRDefault="00B00AEC" w:rsidP="00B00AEC">
      <w:pPr>
        <w:spacing w:after="0" w:line="240" w:lineRule="auto"/>
        <w:jc w:val="both"/>
        <w:rPr>
          <w:rFonts w:ascii="Arial" w:eastAsia="Times New Roman" w:hAnsi="Arial" w:cs="Arial"/>
          <w:color w:val="666666"/>
          <w:u w:val="single"/>
          <w:lang w:eastAsia="es-ES"/>
        </w:rPr>
      </w:pPr>
      <w:r w:rsidRPr="00FD6EDA">
        <w:rPr>
          <w:rFonts w:ascii="Cambria" w:eastAsia="Times New Roman" w:hAnsi="Cambria" w:cs="Arial"/>
          <w:b/>
          <w:color w:val="666666"/>
          <w:u w:val="single"/>
          <w:lang w:eastAsia="es-ES"/>
        </w:rPr>
        <w:t>SE PIDE: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ventas 2005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cantidades por adquirir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compras 2005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gastos operacionales 2005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activos fijos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  <w:r w:rsidRPr="00FD6EDA">
        <w:rPr>
          <w:rFonts w:ascii="Wingdings" w:eastAsia="Times New Roman" w:hAnsi="Wingdings" w:cs="Arial"/>
          <w:color w:val="666666"/>
          <w:lang w:eastAsia="es-ES"/>
        </w:rPr>
        <w:t></w:t>
      </w:r>
      <w:r w:rsidRPr="00FD6EDA">
        <w:rPr>
          <w:rFonts w:ascii="Times New Roman" w:eastAsia="Times New Roman" w:hAnsi="Times New Roman" w:cs="Times New Roman"/>
          <w:color w:val="666666"/>
          <w:lang w:eastAsia="es-ES"/>
        </w:rPr>
        <w:t xml:space="preserve">  </w:t>
      </w:r>
      <w:r w:rsidRPr="00FD6EDA">
        <w:rPr>
          <w:rFonts w:ascii="Cambria" w:eastAsia="Times New Roman" w:hAnsi="Cambria" w:cs="Arial"/>
          <w:color w:val="666666"/>
          <w:lang w:eastAsia="es-ES"/>
        </w:rPr>
        <w:t>Presupuesto de efectivo 2005</w:t>
      </w:r>
      <w:r w:rsidR="00F720E6" w:rsidRPr="00FD6EDA">
        <w:rPr>
          <w:rFonts w:ascii="Cambria" w:eastAsia="Times New Roman" w:hAnsi="Cambria" w:cs="Arial"/>
          <w:color w:val="666666"/>
          <w:lang w:eastAsia="es-ES"/>
        </w:rPr>
        <w:t xml:space="preserve"> Flujo de Caja</w:t>
      </w: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B00AEC" w:rsidRPr="00FD6EDA" w:rsidRDefault="00B00AEC" w:rsidP="00B00AE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F92666" w:rsidRPr="00FD6EDA" w:rsidRDefault="00F92666" w:rsidP="00F92666"/>
    <w:p w:rsidR="00DF6F5E" w:rsidRPr="00FD6EDA" w:rsidRDefault="00DF6F5E" w:rsidP="00F92666">
      <w:pPr>
        <w:tabs>
          <w:tab w:val="left" w:pos="5445"/>
        </w:tabs>
      </w:pPr>
    </w:p>
    <w:p w:rsidR="00F92666" w:rsidRDefault="00F92666" w:rsidP="00F92666">
      <w:pPr>
        <w:tabs>
          <w:tab w:val="left" w:pos="5445"/>
        </w:tabs>
      </w:pPr>
    </w:p>
    <w:p w:rsidR="00FD6EDA" w:rsidRDefault="00FD6EDA" w:rsidP="00F92666">
      <w:pPr>
        <w:tabs>
          <w:tab w:val="left" w:pos="5445"/>
        </w:tabs>
      </w:pPr>
    </w:p>
    <w:p w:rsidR="00FD6EDA" w:rsidRDefault="00FD6EDA" w:rsidP="00F92666">
      <w:pPr>
        <w:tabs>
          <w:tab w:val="left" w:pos="5445"/>
        </w:tabs>
      </w:pPr>
    </w:p>
    <w:p w:rsidR="00FD6EDA" w:rsidRPr="00FD6EDA" w:rsidRDefault="00FD6EDA" w:rsidP="00F92666">
      <w:pPr>
        <w:tabs>
          <w:tab w:val="left" w:pos="5445"/>
        </w:tabs>
        <w:rPr>
          <w:b/>
          <w:sz w:val="28"/>
          <w:szCs w:val="28"/>
        </w:rPr>
      </w:pPr>
      <w:r w:rsidRPr="00FD6EDA">
        <w:rPr>
          <w:b/>
          <w:sz w:val="28"/>
          <w:szCs w:val="28"/>
        </w:rPr>
        <w:t xml:space="preserve">LOS ANDES, </w:t>
      </w:r>
      <w:r w:rsidR="0039400B">
        <w:rPr>
          <w:b/>
          <w:sz w:val="28"/>
          <w:szCs w:val="28"/>
        </w:rPr>
        <w:t>02</w:t>
      </w:r>
      <w:r w:rsidRPr="00FD6EDA">
        <w:rPr>
          <w:b/>
          <w:sz w:val="28"/>
          <w:szCs w:val="28"/>
        </w:rPr>
        <w:t xml:space="preserve"> DE </w:t>
      </w:r>
      <w:r w:rsidR="0039400B">
        <w:rPr>
          <w:b/>
          <w:sz w:val="28"/>
          <w:szCs w:val="28"/>
        </w:rPr>
        <w:t>NOVIEMBRE</w:t>
      </w:r>
      <w:r w:rsidRPr="00FD6EDA">
        <w:rPr>
          <w:b/>
          <w:sz w:val="28"/>
          <w:szCs w:val="28"/>
        </w:rPr>
        <w:t xml:space="preserve"> 2017</w:t>
      </w:r>
    </w:p>
    <w:sectPr w:rsidR="00FD6EDA" w:rsidRPr="00FD6EDA" w:rsidSect="00DF6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62A"/>
    <w:rsid w:val="00007CC3"/>
    <w:rsid w:val="00053038"/>
    <w:rsid w:val="001974BF"/>
    <w:rsid w:val="001E32A3"/>
    <w:rsid w:val="00254DCE"/>
    <w:rsid w:val="002F2FBA"/>
    <w:rsid w:val="0039400B"/>
    <w:rsid w:val="00520B83"/>
    <w:rsid w:val="007768DF"/>
    <w:rsid w:val="007C6F61"/>
    <w:rsid w:val="00B00AEC"/>
    <w:rsid w:val="00DF6F5E"/>
    <w:rsid w:val="00E0662A"/>
    <w:rsid w:val="00E72E17"/>
    <w:rsid w:val="00ED1DB9"/>
    <w:rsid w:val="00F215B8"/>
    <w:rsid w:val="00F720E6"/>
    <w:rsid w:val="00F92666"/>
    <w:rsid w:val="00FD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5E"/>
  </w:style>
  <w:style w:type="paragraph" w:styleId="Ttulo2">
    <w:name w:val="heading 2"/>
    <w:basedOn w:val="Normal"/>
    <w:link w:val="Ttulo2Car"/>
    <w:uiPriority w:val="9"/>
    <w:qFormat/>
    <w:rsid w:val="00B00AEC"/>
    <w:pPr>
      <w:spacing w:after="0" w:line="240" w:lineRule="auto"/>
      <w:outlineLvl w:val="1"/>
    </w:pPr>
    <w:rPr>
      <w:rFonts w:ascii="Arial" w:eastAsia="Times New Roman" w:hAnsi="Arial" w:cs="Arial"/>
      <w:b/>
      <w:bCs/>
      <w:color w:val="666666"/>
      <w:sz w:val="18"/>
      <w:szCs w:val="1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00AE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0AEC"/>
    <w:rPr>
      <w:rFonts w:ascii="Arial" w:eastAsia="Times New Roman" w:hAnsi="Arial" w:cs="Arial"/>
      <w:b/>
      <w:bCs/>
      <w:color w:val="666666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00AE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4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1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8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977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771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3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8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08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84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80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767482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83635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765931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538325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3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18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3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74005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92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5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44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2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29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01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525733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372106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1474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Brito</dc:creator>
  <cp:lastModifiedBy>Juan Brito</cp:lastModifiedBy>
  <cp:revision>2</cp:revision>
  <cp:lastPrinted>2016-12-29T13:12:00Z</cp:lastPrinted>
  <dcterms:created xsi:type="dcterms:W3CDTF">2017-11-02T15:20:00Z</dcterms:created>
  <dcterms:modified xsi:type="dcterms:W3CDTF">2017-11-02T15:20:00Z</dcterms:modified>
</cp:coreProperties>
</file>